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036" w:rsidRPr="005175A0" w:rsidRDefault="008B3036" w:rsidP="00ED35B2">
      <w:pPr>
        <w:spacing w:after="0"/>
        <w:ind w:right="-306"/>
        <w:jc w:val="both"/>
        <w:rPr>
          <w:rFonts w:ascii="Calibri" w:hAnsi="Calibri"/>
          <w:b/>
          <w:bCs/>
          <w:sz w:val="23"/>
          <w:szCs w:val="23"/>
        </w:rPr>
      </w:pPr>
    </w:p>
    <w:p w:rsidR="00846619" w:rsidRPr="005175A0" w:rsidRDefault="00846619" w:rsidP="00ED35B2">
      <w:pPr>
        <w:spacing w:after="0" w:line="240" w:lineRule="auto"/>
        <w:ind w:right="-306"/>
        <w:jc w:val="center"/>
        <w:rPr>
          <w:rFonts w:ascii="Calibri" w:hAnsi="Calibri"/>
          <w:bCs/>
          <w:sz w:val="23"/>
          <w:szCs w:val="23"/>
        </w:rPr>
      </w:pPr>
      <w:r w:rsidRPr="005175A0">
        <w:rPr>
          <w:rFonts w:ascii="Calibri" w:hAnsi="Calibri"/>
          <w:bCs/>
          <w:sz w:val="23"/>
          <w:szCs w:val="23"/>
          <w:lang w:val="en-US"/>
        </w:rPr>
        <w:t>FOR IMMEDIATE RELEASE</w:t>
      </w:r>
    </w:p>
    <w:p w:rsidR="00846619" w:rsidRPr="005175A0" w:rsidRDefault="00846619" w:rsidP="00ED35B2">
      <w:pPr>
        <w:spacing w:after="0" w:line="240" w:lineRule="auto"/>
        <w:ind w:right="-306"/>
        <w:jc w:val="both"/>
        <w:rPr>
          <w:rFonts w:ascii="Calibri" w:hAnsi="Calibri"/>
          <w:b/>
          <w:bCs/>
          <w:sz w:val="23"/>
          <w:szCs w:val="23"/>
        </w:rPr>
      </w:pPr>
    </w:p>
    <w:p w:rsidR="0058080D" w:rsidRDefault="00291D06" w:rsidP="00071D38">
      <w:pPr>
        <w:spacing w:after="0" w:line="240" w:lineRule="auto"/>
        <w:ind w:right="-306"/>
        <w:jc w:val="center"/>
        <w:rPr>
          <w:rFonts w:ascii="Calibri" w:hAnsi="Calibri"/>
          <w:b/>
          <w:bCs/>
          <w:sz w:val="23"/>
          <w:szCs w:val="23"/>
          <w:lang w:val="en-US"/>
        </w:rPr>
      </w:pPr>
      <w:r>
        <w:rPr>
          <w:rFonts w:ascii="Calibri" w:hAnsi="Calibri"/>
          <w:b/>
          <w:bCs/>
          <w:sz w:val="23"/>
          <w:szCs w:val="23"/>
          <w:lang w:val="en-US"/>
        </w:rPr>
        <w:t>E</w:t>
      </w:r>
      <w:r w:rsidR="00743497" w:rsidRPr="005175A0">
        <w:rPr>
          <w:rFonts w:ascii="Calibri" w:hAnsi="Calibri"/>
          <w:b/>
          <w:bCs/>
          <w:sz w:val="23"/>
          <w:szCs w:val="23"/>
          <w:lang w:val="en-US"/>
        </w:rPr>
        <w:t xml:space="preserve">xplosive </w:t>
      </w:r>
      <w:r>
        <w:rPr>
          <w:rFonts w:ascii="Calibri" w:hAnsi="Calibri"/>
          <w:b/>
          <w:bCs/>
          <w:sz w:val="23"/>
          <w:szCs w:val="23"/>
          <w:lang w:val="en-US"/>
        </w:rPr>
        <w:t>S</w:t>
      </w:r>
      <w:r w:rsidR="00743497" w:rsidRPr="005175A0">
        <w:rPr>
          <w:rFonts w:ascii="Calibri" w:hAnsi="Calibri"/>
          <w:b/>
          <w:bCs/>
          <w:sz w:val="23"/>
          <w:szCs w:val="23"/>
          <w:lang w:val="en-US"/>
        </w:rPr>
        <w:t>equel</w:t>
      </w:r>
      <w:r w:rsidR="007056C7" w:rsidRPr="005175A0">
        <w:rPr>
          <w:rFonts w:ascii="Calibri" w:hAnsi="Calibri"/>
          <w:b/>
          <w:bCs/>
          <w:sz w:val="23"/>
          <w:szCs w:val="23"/>
          <w:lang w:val="en-US"/>
        </w:rPr>
        <w:t xml:space="preserve"> </w:t>
      </w:r>
      <w:r w:rsidR="00071D38">
        <w:rPr>
          <w:rFonts w:ascii="Calibri" w:hAnsi="Calibri"/>
          <w:b/>
          <w:bCs/>
          <w:sz w:val="23"/>
          <w:szCs w:val="23"/>
          <w:lang w:val="en-US"/>
        </w:rPr>
        <w:t xml:space="preserve">from </w:t>
      </w:r>
      <w:r>
        <w:rPr>
          <w:rFonts w:ascii="Calibri" w:hAnsi="Calibri"/>
          <w:b/>
          <w:bCs/>
          <w:sz w:val="23"/>
          <w:szCs w:val="23"/>
          <w:lang w:val="en-US"/>
        </w:rPr>
        <w:t>A</w:t>
      </w:r>
      <w:r w:rsidR="00071D38">
        <w:rPr>
          <w:rFonts w:ascii="Calibri" w:hAnsi="Calibri"/>
          <w:b/>
          <w:bCs/>
          <w:sz w:val="23"/>
          <w:szCs w:val="23"/>
          <w:lang w:val="en-US"/>
        </w:rPr>
        <w:t xml:space="preserve">uthor S.S.Segran </w:t>
      </w:r>
      <w:r>
        <w:rPr>
          <w:rFonts w:ascii="Calibri" w:hAnsi="Calibri"/>
          <w:b/>
          <w:bCs/>
          <w:sz w:val="23"/>
          <w:szCs w:val="23"/>
          <w:lang w:val="en-US"/>
        </w:rPr>
        <w:t>H</w:t>
      </w:r>
      <w:r w:rsidR="00FE01F2" w:rsidRPr="005175A0">
        <w:rPr>
          <w:rFonts w:ascii="Calibri" w:hAnsi="Calibri"/>
          <w:b/>
          <w:bCs/>
          <w:sz w:val="23"/>
          <w:szCs w:val="23"/>
          <w:lang w:val="en-US"/>
        </w:rPr>
        <w:t>i</w:t>
      </w:r>
      <w:r w:rsidR="00983A48" w:rsidRPr="005175A0">
        <w:rPr>
          <w:rFonts w:ascii="Calibri" w:hAnsi="Calibri"/>
          <w:b/>
          <w:bCs/>
          <w:sz w:val="23"/>
          <w:szCs w:val="23"/>
          <w:lang w:val="en-US"/>
        </w:rPr>
        <w:t>ts</w:t>
      </w:r>
      <w:r w:rsidR="00071D38">
        <w:rPr>
          <w:rFonts w:ascii="Calibri" w:hAnsi="Calibri"/>
          <w:b/>
          <w:bCs/>
          <w:sz w:val="23"/>
          <w:szCs w:val="23"/>
          <w:lang w:val="en-US"/>
        </w:rPr>
        <w:t xml:space="preserve"> the</w:t>
      </w:r>
      <w:r w:rsidR="00983A48" w:rsidRPr="005175A0">
        <w:rPr>
          <w:rFonts w:ascii="Calibri" w:hAnsi="Calibri"/>
          <w:b/>
          <w:bCs/>
          <w:sz w:val="23"/>
          <w:szCs w:val="23"/>
          <w:lang w:val="en-US"/>
        </w:rPr>
        <w:t xml:space="preserve"> </w:t>
      </w:r>
    </w:p>
    <w:p w:rsidR="00845AAD" w:rsidRDefault="00983A48" w:rsidP="00071D38">
      <w:pPr>
        <w:spacing w:after="0" w:line="240" w:lineRule="auto"/>
        <w:ind w:right="-306"/>
        <w:jc w:val="center"/>
        <w:rPr>
          <w:rFonts w:ascii="Calibri" w:hAnsi="Calibri"/>
          <w:b/>
          <w:bCs/>
          <w:sz w:val="23"/>
          <w:szCs w:val="23"/>
          <w:lang w:val="en-US"/>
        </w:rPr>
      </w:pPr>
      <w:r w:rsidRPr="005175A0">
        <w:rPr>
          <w:rFonts w:ascii="Calibri" w:hAnsi="Calibri"/>
          <w:b/>
          <w:bCs/>
          <w:sz w:val="23"/>
          <w:szCs w:val="23"/>
          <w:lang w:val="en-US"/>
        </w:rPr>
        <w:t>Amazon</w:t>
      </w:r>
      <w:r w:rsidR="00071D38">
        <w:rPr>
          <w:rFonts w:ascii="Calibri" w:hAnsi="Calibri"/>
          <w:b/>
          <w:bCs/>
          <w:sz w:val="23"/>
          <w:szCs w:val="23"/>
          <w:lang w:val="en-US"/>
        </w:rPr>
        <w:t xml:space="preserve"> Kindle</w:t>
      </w:r>
      <w:r w:rsidR="00FE01F2" w:rsidRPr="005175A0">
        <w:rPr>
          <w:rFonts w:ascii="Calibri" w:hAnsi="Calibri"/>
          <w:b/>
          <w:bCs/>
          <w:sz w:val="23"/>
          <w:szCs w:val="23"/>
          <w:lang w:val="en-US"/>
        </w:rPr>
        <w:t xml:space="preserve"> Bestseller List</w:t>
      </w:r>
      <w:r w:rsidR="0058080D">
        <w:rPr>
          <w:rFonts w:ascii="Calibri" w:hAnsi="Calibri"/>
          <w:b/>
          <w:bCs/>
          <w:sz w:val="23"/>
          <w:szCs w:val="23"/>
          <w:lang w:val="en-US"/>
        </w:rPr>
        <w:t xml:space="preserve"> </w:t>
      </w:r>
      <w:r w:rsidR="00291D06">
        <w:rPr>
          <w:rFonts w:ascii="Calibri" w:hAnsi="Calibri"/>
          <w:b/>
          <w:bCs/>
          <w:sz w:val="23"/>
          <w:szCs w:val="23"/>
          <w:lang w:val="en-US"/>
        </w:rPr>
        <w:t>A</w:t>
      </w:r>
      <w:r w:rsidR="0058080D">
        <w:rPr>
          <w:rFonts w:ascii="Calibri" w:hAnsi="Calibri"/>
          <w:b/>
          <w:bCs/>
          <w:sz w:val="23"/>
          <w:szCs w:val="23"/>
          <w:lang w:val="en-US"/>
        </w:rPr>
        <w:t xml:space="preserve">head of </w:t>
      </w:r>
      <w:proofErr w:type="gramStart"/>
      <w:r w:rsidR="0058080D">
        <w:rPr>
          <w:rFonts w:ascii="Calibri" w:hAnsi="Calibri"/>
          <w:b/>
          <w:bCs/>
          <w:sz w:val="23"/>
          <w:szCs w:val="23"/>
          <w:lang w:val="en-US"/>
        </w:rPr>
        <w:t>The</w:t>
      </w:r>
      <w:proofErr w:type="gramEnd"/>
      <w:r w:rsidR="0058080D">
        <w:rPr>
          <w:rFonts w:ascii="Calibri" w:hAnsi="Calibri"/>
          <w:b/>
          <w:bCs/>
          <w:sz w:val="23"/>
          <w:szCs w:val="23"/>
          <w:lang w:val="en-US"/>
        </w:rPr>
        <w:t xml:space="preserve"> Hunger Games and Maze Runner</w:t>
      </w:r>
    </w:p>
    <w:p w:rsidR="00071D38" w:rsidRPr="005175A0" w:rsidRDefault="00071D38" w:rsidP="00071D38">
      <w:pPr>
        <w:spacing w:after="0" w:line="240" w:lineRule="auto"/>
        <w:ind w:right="-306"/>
        <w:jc w:val="center"/>
        <w:rPr>
          <w:rFonts w:ascii="Calibri" w:hAnsi="Calibri"/>
          <w:b/>
          <w:bCs/>
          <w:sz w:val="23"/>
          <w:szCs w:val="23"/>
          <w:lang w:val="en-US"/>
        </w:rPr>
      </w:pPr>
    </w:p>
    <w:p w:rsidR="00846619" w:rsidRPr="005175A0" w:rsidRDefault="00846619" w:rsidP="005175A0">
      <w:pPr>
        <w:spacing w:after="0" w:line="240" w:lineRule="auto"/>
        <w:ind w:right="-306"/>
        <w:jc w:val="center"/>
        <w:rPr>
          <w:rFonts w:ascii="Calibri" w:hAnsi="Calibri"/>
          <w:b/>
          <w:bCs/>
          <w:sz w:val="23"/>
          <w:szCs w:val="23"/>
        </w:rPr>
      </w:pPr>
      <w:r w:rsidRPr="005175A0">
        <w:rPr>
          <w:rFonts w:ascii="Calibri" w:hAnsi="Calibri"/>
          <w:b/>
          <w:bCs/>
          <w:sz w:val="23"/>
          <w:szCs w:val="23"/>
          <w:lang w:val="en-US"/>
        </w:rPr>
        <w:t xml:space="preserve">AEGIS </w:t>
      </w:r>
      <w:r w:rsidR="007056C7" w:rsidRPr="005175A0">
        <w:rPr>
          <w:rFonts w:ascii="Calibri" w:hAnsi="Calibri"/>
          <w:b/>
          <w:bCs/>
          <w:sz w:val="23"/>
          <w:szCs w:val="23"/>
          <w:lang w:val="en-US"/>
        </w:rPr>
        <w:t>INCURSION</w:t>
      </w:r>
      <w:r w:rsidRPr="005175A0">
        <w:rPr>
          <w:rFonts w:ascii="Calibri" w:hAnsi="Calibri"/>
          <w:b/>
          <w:bCs/>
          <w:sz w:val="23"/>
          <w:szCs w:val="23"/>
          <w:lang w:val="en-US"/>
        </w:rPr>
        <w:t xml:space="preserve"> by S.S.Segran</w:t>
      </w:r>
    </w:p>
    <w:p w:rsidR="00F43345" w:rsidRPr="003F25E1" w:rsidRDefault="00F43345" w:rsidP="00ED35B2">
      <w:pPr>
        <w:spacing w:after="0" w:line="240" w:lineRule="auto"/>
        <w:ind w:right="-306"/>
        <w:jc w:val="both"/>
        <w:rPr>
          <w:rFonts w:ascii="Calibri" w:hAnsi="Calibri"/>
          <w:bCs/>
        </w:rPr>
      </w:pPr>
    </w:p>
    <w:p w:rsidR="003F25E1" w:rsidRPr="003F25E1" w:rsidRDefault="00405142" w:rsidP="00ED35B2">
      <w:pPr>
        <w:spacing w:after="0" w:line="240" w:lineRule="auto"/>
        <w:ind w:right="-306"/>
        <w:jc w:val="both"/>
        <w:rPr>
          <w:rFonts w:ascii="Calibri" w:hAnsi="Calibri"/>
          <w:bCs/>
          <w:iCs/>
          <w:lang w:val="en-US"/>
        </w:rPr>
      </w:pPr>
      <w:r w:rsidRPr="003F25E1">
        <w:rPr>
          <w:rFonts w:ascii="Calibri" w:hAnsi="Calibri"/>
          <w:b/>
          <w:bCs/>
          <w:lang w:val="en-US"/>
        </w:rPr>
        <w:t>Buffalo</w:t>
      </w:r>
      <w:r w:rsidR="00A53918" w:rsidRPr="003F25E1">
        <w:rPr>
          <w:rFonts w:ascii="Calibri" w:hAnsi="Calibri"/>
          <w:b/>
          <w:bCs/>
          <w:lang w:val="en-US"/>
        </w:rPr>
        <w:t xml:space="preserve">, </w:t>
      </w:r>
      <w:r w:rsidRPr="003F25E1">
        <w:rPr>
          <w:rFonts w:ascii="Calibri" w:hAnsi="Calibri"/>
          <w:b/>
          <w:bCs/>
          <w:lang w:val="en-US"/>
        </w:rPr>
        <w:t>Wyoming</w:t>
      </w:r>
      <w:r w:rsidR="00846619" w:rsidRPr="003F25E1">
        <w:rPr>
          <w:rFonts w:ascii="Calibri" w:hAnsi="Calibri"/>
          <w:b/>
          <w:bCs/>
          <w:lang w:val="en-US"/>
        </w:rPr>
        <w:t xml:space="preserve"> – </w:t>
      </w:r>
      <w:r w:rsidR="009F6BF4" w:rsidRPr="003F25E1">
        <w:rPr>
          <w:rFonts w:ascii="Calibri" w:hAnsi="Calibri"/>
          <w:b/>
          <w:bCs/>
          <w:lang w:val="en-US"/>
        </w:rPr>
        <w:t>June</w:t>
      </w:r>
      <w:r w:rsidR="00846619" w:rsidRPr="003F25E1">
        <w:rPr>
          <w:rFonts w:ascii="Calibri" w:hAnsi="Calibri"/>
          <w:b/>
          <w:bCs/>
          <w:lang w:val="en-US"/>
        </w:rPr>
        <w:t xml:space="preserve"> </w:t>
      </w:r>
      <w:r w:rsidR="009F6BF4" w:rsidRPr="003F25E1">
        <w:rPr>
          <w:rFonts w:ascii="Calibri" w:hAnsi="Calibri"/>
          <w:b/>
          <w:bCs/>
          <w:lang w:val="en-US"/>
        </w:rPr>
        <w:t>22</w:t>
      </w:r>
      <w:r w:rsidR="00846619" w:rsidRPr="003F25E1">
        <w:rPr>
          <w:rFonts w:ascii="Calibri" w:hAnsi="Calibri"/>
          <w:b/>
          <w:bCs/>
          <w:lang w:val="en-US"/>
        </w:rPr>
        <w:t>, 201</w:t>
      </w:r>
      <w:r w:rsidR="008C2E12" w:rsidRPr="003F25E1">
        <w:rPr>
          <w:rFonts w:ascii="Calibri" w:hAnsi="Calibri"/>
          <w:b/>
          <w:bCs/>
          <w:lang w:val="en-US"/>
        </w:rPr>
        <w:t>5</w:t>
      </w:r>
      <w:r w:rsidR="00846619" w:rsidRPr="003F25E1">
        <w:rPr>
          <w:rFonts w:ascii="Calibri" w:hAnsi="Calibri"/>
          <w:bCs/>
          <w:lang w:val="en-US"/>
        </w:rPr>
        <w:t xml:space="preserve"> – </w:t>
      </w:r>
      <w:r w:rsidR="007056C7" w:rsidRPr="003F25E1">
        <w:rPr>
          <w:rFonts w:ascii="Calibri" w:hAnsi="Calibri"/>
          <w:bCs/>
          <w:lang w:val="en-US"/>
        </w:rPr>
        <w:t>AEGIS INCURSION the</w:t>
      </w:r>
      <w:r w:rsidR="008431BB" w:rsidRPr="003F25E1">
        <w:rPr>
          <w:rFonts w:ascii="Calibri" w:hAnsi="Calibri"/>
          <w:bCs/>
          <w:lang w:val="en-US"/>
        </w:rPr>
        <w:t xml:space="preserve"> eagerly awaited</w:t>
      </w:r>
      <w:r w:rsidR="009F6BF4" w:rsidRPr="003F25E1">
        <w:rPr>
          <w:rFonts w:ascii="Calibri" w:hAnsi="Calibri"/>
          <w:bCs/>
          <w:iCs/>
          <w:lang w:val="en-US"/>
        </w:rPr>
        <w:t xml:space="preserve"> sequel to the award-winning YA </w:t>
      </w:r>
      <w:r w:rsidR="00CD45A0" w:rsidRPr="003F25E1">
        <w:rPr>
          <w:rFonts w:ascii="Calibri" w:hAnsi="Calibri"/>
          <w:bCs/>
          <w:iCs/>
          <w:lang w:val="en-US"/>
        </w:rPr>
        <w:t>a</w:t>
      </w:r>
      <w:r w:rsidR="009F6BF4" w:rsidRPr="003F25E1">
        <w:rPr>
          <w:rFonts w:ascii="Calibri" w:hAnsi="Calibri"/>
          <w:bCs/>
          <w:iCs/>
          <w:lang w:val="en-US"/>
        </w:rPr>
        <w:t xml:space="preserve">ction-adventure </w:t>
      </w:r>
      <w:r w:rsidR="00CD45A0" w:rsidRPr="003F25E1">
        <w:rPr>
          <w:rFonts w:ascii="Calibri" w:hAnsi="Calibri"/>
          <w:bCs/>
          <w:iCs/>
          <w:lang w:val="en-US"/>
        </w:rPr>
        <w:t>t</w:t>
      </w:r>
      <w:r w:rsidR="009F6BF4" w:rsidRPr="003F25E1">
        <w:rPr>
          <w:rFonts w:ascii="Calibri" w:hAnsi="Calibri"/>
          <w:bCs/>
          <w:iCs/>
          <w:lang w:val="en-US"/>
        </w:rPr>
        <w:t>hriller, AEGIS RISING</w:t>
      </w:r>
      <w:r w:rsidR="00A83CD6" w:rsidRPr="003F25E1">
        <w:rPr>
          <w:rFonts w:ascii="Calibri" w:hAnsi="Calibri"/>
          <w:bCs/>
          <w:iCs/>
          <w:lang w:val="en-US"/>
        </w:rPr>
        <w:t>,</w:t>
      </w:r>
      <w:r w:rsidR="007056C7" w:rsidRPr="003F25E1">
        <w:rPr>
          <w:rFonts w:ascii="Calibri" w:hAnsi="Calibri"/>
          <w:bCs/>
          <w:iCs/>
          <w:lang w:val="en-US"/>
        </w:rPr>
        <w:t xml:space="preserve"> was officially launched on Friday, June 19, 2015 with</w:t>
      </w:r>
      <w:r w:rsidR="00806CC7" w:rsidRPr="003F25E1">
        <w:rPr>
          <w:rFonts w:ascii="Calibri" w:hAnsi="Calibri"/>
          <w:bCs/>
          <w:iCs/>
          <w:lang w:val="en-US"/>
        </w:rPr>
        <w:t xml:space="preserve"> </w:t>
      </w:r>
      <w:r w:rsidR="007056C7" w:rsidRPr="003F25E1">
        <w:rPr>
          <w:rFonts w:ascii="Calibri" w:hAnsi="Calibri"/>
          <w:bCs/>
          <w:iCs/>
          <w:lang w:val="en-US"/>
        </w:rPr>
        <w:t xml:space="preserve">extensive </w:t>
      </w:r>
      <w:r w:rsidR="00685A14" w:rsidRPr="003F25E1">
        <w:rPr>
          <w:rFonts w:ascii="Calibri" w:hAnsi="Calibri"/>
          <w:bCs/>
          <w:iCs/>
          <w:lang w:val="en-US"/>
        </w:rPr>
        <w:t>blog</w:t>
      </w:r>
      <w:r w:rsidR="007056C7" w:rsidRPr="003F25E1">
        <w:rPr>
          <w:rFonts w:ascii="Calibri" w:hAnsi="Calibri"/>
          <w:bCs/>
          <w:iCs/>
          <w:lang w:val="en-US"/>
        </w:rPr>
        <w:t xml:space="preserve"> </w:t>
      </w:r>
      <w:r w:rsidR="00806CC7" w:rsidRPr="003F25E1">
        <w:rPr>
          <w:rFonts w:ascii="Calibri" w:hAnsi="Calibri"/>
          <w:bCs/>
          <w:iCs/>
          <w:lang w:val="en-US"/>
        </w:rPr>
        <w:t>t</w:t>
      </w:r>
      <w:r w:rsidR="007056C7" w:rsidRPr="003F25E1">
        <w:rPr>
          <w:rFonts w:ascii="Calibri" w:hAnsi="Calibri"/>
          <w:bCs/>
          <w:iCs/>
          <w:lang w:val="en-US"/>
        </w:rPr>
        <w:t>ou</w:t>
      </w:r>
      <w:r w:rsidR="00CD45A0" w:rsidRPr="003F25E1">
        <w:rPr>
          <w:rFonts w:ascii="Calibri" w:hAnsi="Calibri"/>
          <w:bCs/>
          <w:iCs/>
          <w:lang w:val="en-US"/>
        </w:rPr>
        <w:t xml:space="preserve">rs </w:t>
      </w:r>
      <w:r w:rsidR="007056C7" w:rsidRPr="003F25E1">
        <w:rPr>
          <w:rFonts w:ascii="Calibri" w:hAnsi="Calibri"/>
          <w:bCs/>
          <w:iCs/>
          <w:lang w:val="en-US"/>
        </w:rPr>
        <w:t>and exciting giveaways.</w:t>
      </w:r>
      <w:r w:rsidR="00046073" w:rsidRPr="003F25E1">
        <w:rPr>
          <w:rFonts w:ascii="Calibri" w:hAnsi="Calibri"/>
          <w:bCs/>
          <w:iCs/>
          <w:lang w:val="en-US"/>
        </w:rPr>
        <w:t xml:space="preserve"> </w:t>
      </w:r>
      <w:r w:rsidR="00CD45A0" w:rsidRPr="003F25E1">
        <w:rPr>
          <w:rFonts w:ascii="Calibri" w:hAnsi="Calibri"/>
          <w:bCs/>
          <w:iCs/>
          <w:lang w:val="en-US"/>
        </w:rPr>
        <w:t xml:space="preserve">Following the trailblazing path of her debut novel, </w:t>
      </w:r>
      <w:proofErr w:type="spellStart"/>
      <w:r w:rsidR="00CD45A0" w:rsidRPr="003F25E1">
        <w:rPr>
          <w:rFonts w:ascii="Calibri" w:hAnsi="Calibri"/>
          <w:bCs/>
          <w:iCs/>
          <w:lang w:val="en-US"/>
        </w:rPr>
        <w:t>S.S.Segran’s</w:t>
      </w:r>
      <w:proofErr w:type="spellEnd"/>
      <w:r w:rsidR="00CD45A0" w:rsidRPr="003F25E1">
        <w:rPr>
          <w:rFonts w:ascii="Calibri" w:hAnsi="Calibri"/>
          <w:bCs/>
          <w:iCs/>
          <w:lang w:val="en-US"/>
        </w:rPr>
        <w:t xml:space="preserve"> second novel has made it to the No. 1 spot on Amazon</w:t>
      </w:r>
      <w:r w:rsidR="006A59E3" w:rsidRPr="003F25E1">
        <w:rPr>
          <w:rFonts w:ascii="Calibri" w:hAnsi="Calibri"/>
          <w:bCs/>
          <w:iCs/>
          <w:lang w:val="en-US"/>
        </w:rPr>
        <w:t xml:space="preserve"> Kindle’s</w:t>
      </w:r>
      <w:r w:rsidR="00CD45A0" w:rsidRPr="003F25E1">
        <w:rPr>
          <w:rFonts w:ascii="Calibri" w:hAnsi="Calibri"/>
          <w:bCs/>
          <w:iCs/>
          <w:lang w:val="en-US"/>
        </w:rPr>
        <w:t xml:space="preserve"> Bestseller List ahead of iconic titles such as</w:t>
      </w:r>
      <w:r w:rsidR="006A59E3" w:rsidRPr="003F25E1">
        <w:rPr>
          <w:rFonts w:ascii="Calibri" w:hAnsi="Calibri"/>
          <w:bCs/>
          <w:iCs/>
          <w:lang w:val="en-US"/>
        </w:rPr>
        <w:t xml:space="preserve"> </w:t>
      </w:r>
      <w:r w:rsidR="00A83CD6" w:rsidRPr="003F25E1">
        <w:rPr>
          <w:rFonts w:ascii="Calibri" w:hAnsi="Calibri"/>
          <w:bCs/>
          <w:iCs/>
          <w:lang w:val="en-US"/>
        </w:rPr>
        <w:t xml:space="preserve">The </w:t>
      </w:r>
      <w:r w:rsidR="006A59E3" w:rsidRPr="003F25E1">
        <w:rPr>
          <w:rFonts w:ascii="Calibri" w:hAnsi="Calibri"/>
          <w:bCs/>
          <w:iCs/>
          <w:lang w:val="en-US"/>
        </w:rPr>
        <w:t>Hunger Games, Maze Runner and Allegiant</w:t>
      </w:r>
      <w:r w:rsidR="009F6BF4" w:rsidRPr="003F25E1">
        <w:rPr>
          <w:rFonts w:ascii="Calibri" w:hAnsi="Calibri"/>
          <w:bCs/>
          <w:iCs/>
          <w:lang w:val="en-US"/>
        </w:rPr>
        <w:t xml:space="preserve">. </w:t>
      </w:r>
    </w:p>
    <w:p w:rsidR="003F25E1" w:rsidRPr="003F25E1" w:rsidRDefault="003F25E1" w:rsidP="00ED35B2">
      <w:pPr>
        <w:spacing w:after="0" w:line="240" w:lineRule="auto"/>
        <w:ind w:right="-306"/>
        <w:jc w:val="both"/>
        <w:rPr>
          <w:rFonts w:ascii="Calibri" w:hAnsi="Calibri"/>
          <w:bCs/>
          <w:iCs/>
          <w:lang w:val="en-US"/>
        </w:rPr>
      </w:pPr>
    </w:p>
    <w:p w:rsidR="003F25E1" w:rsidRPr="003F25E1" w:rsidRDefault="00046073" w:rsidP="00ED35B2">
      <w:pPr>
        <w:spacing w:after="0" w:line="240" w:lineRule="auto"/>
        <w:ind w:right="-306"/>
        <w:jc w:val="both"/>
        <w:rPr>
          <w:rFonts w:ascii="Calibri" w:hAnsi="Calibri"/>
          <w:bCs/>
          <w:lang w:val="en-US"/>
        </w:rPr>
      </w:pPr>
      <w:r w:rsidRPr="003F25E1">
        <w:rPr>
          <w:rFonts w:ascii="Calibri" w:hAnsi="Calibri"/>
          <w:bCs/>
          <w:lang w:val="en-US"/>
        </w:rPr>
        <w:t xml:space="preserve">Released eighteen months on the heels of </w:t>
      </w:r>
      <w:r w:rsidR="00F80725" w:rsidRPr="003F25E1">
        <w:rPr>
          <w:rFonts w:ascii="Calibri" w:hAnsi="Calibri"/>
          <w:bCs/>
          <w:lang w:val="en-US"/>
        </w:rPr>
        <w:t>the</w:t>
      </w:r>
      <w:r w:rsidR="00CD45A0" w:rsidRPr="003F25E1">
        <w:rPr>
          <w:rFonts w:ascii="Calibri" w:hAnsi="Calibri"/>
          <w:bCs/>
          <w:lang w:val="en-US"/>
        </w:rPr>
        <w:t xml:space="preserve"> first novel</w:t>
      </w:r>
      <w:r w:rsidR="00F15985" w:rsidRPr="003F25E1">
        <w:rPr>
          <w:rFonts w:ascii="Calibri" w:hAnsi="Calibri"/>
          <w:bCs/>
          <w:lang w:val="en-US"/>
        </w:rPr>
        <w:t>,</w:t>
      </w:r>
      <w:r w:rsidR="00CD45A0" w:rsidRPr="003F25E1">
        <w:rPr>
          <w:rFonts w:ascii="Calibri" w:hAnsi="Calibri"/>
          <w:bCs/>
          <w:lang w:val="en-US"/>
        </w:rPr>
        <w:t xml:space="preserve"> AEGIS INCURSION expands the arc of the</w:t>
      </w:r>
      <w:r w:rsidRPr="003F25E1">
        <w:rPr>
          <w:rFonts w:ascii="Calibri" w:hAnsi="Calibri"/>
          <w:bCs/>
          <w:lang w:val="en-US"/>
        </w:rPr>
        <w:t xml:space="preserve"> apocalyptic action-</w:t>
      </w:r>
      <w:r w:rsidR="00F15985" w:rsidRPr="003F25E1">
        <w:rPr>
          <w:rFonts w:ascii="Calibri" w:hAnsi="Calibri"/>
          <w:bCs/>
          <w:lang w:val="en-US"/>
        </w:rPr>
        <w:t>adventure</w:t>
      </w:r>
      <w:r w:rsidRPr="003F25E1">
        <w:rPr>
          <w:rFonts w:ascii="Calibri" w:hAnsi="Calibri"/>
          <w:bCs/>
          <w:lang w:val="en-US"/>
        </w:rPr>
        <w:t xml:space="preserve"> </w:t>
      </w:r>
      <w:r w:rsidR="00CE4EDA" w:rsidRPr="003F25E1">
        <w:rPr>
          <w:rFonts w:ascii="Calibri" w:hAnsi="Calibri"/>
          <w:bCs/>
          <w:lang w:val="en-US"/>
        </w:rPr>
        <w:t>story</w:t>
      </w:r>
      <w:r w:rsidR="00CD45A0" w:rsidRPr="003F25E1">
        <w:rPr>
          <w:rFonts w:ascii="Calibri" w:hAnsi="Calibri"/>
          <w:bCs/>
          <w:lang w:val="en-US"/>
        </w:rPr>
        <w:t xml:space="preserve"> </w:t>
      </w:r>
      <w:r w:rsidR="00CE4EDA" w:rsidRPr="003F25E1">
        <w:rPr>
          <w:rFonts w:ascii="Calibri" w:hAnsi="Calibri"/>
          <w:bCs/>
          <w:lang w:val="en-US"/>
        </w:rPr>
        <w:t>w</w:t>
      </w:r>
      <w:r w:rsidR="00CD45A0" w:rsidRPr="003F25E1">
        <w:rPr>
          <w:rFonts w:ascii="Calibri" w:hAnsi="Calibri"/>
          <w:bCs/>
          <w:lang w:val="en-US"/>
        </w:rPr>
        <w:t>hile continuing</w:t>
      </w:r>
      <w:r w:rsidR="0055793C" w:rsidRPr="003F25E1">
        <w:rPr>
          <w:rFonts w:ascii="Calibri" w:hAnsi="Calibri"/>
          <w:bCs/>
          <w:lang w:val="en-US"/>
        </w:rPr>
        <w:t xml:space="preserve"> </w:t>
      </w:r>
      <w:r w:rsidR="00CD45A0" w:rsidRPr="003F25E1">
        <w:rPr>
          <w:rFonts w:ascii="Calibri" w:hAnsi="Calibri"/>
          <w:bCs/>
          <w:lang w:val="en-US"/>
        </w:rPr>
        <w:t>to follow the journey of its five teenage heroes</w:t>
      </w:r>
      <w:r w:rsidR="005175A0" w:rsidRPr="003F25E1">
        <w:rPr>
          <w:rFonts w:ascii="Calibri" w:hAnsi="Calibri"/>
          <w:bCs/>
          <w:lang w:val="en-US"/>
        </w:rPr>
        <w:t>.</w:t>
      </w:r>
      <w:r w:rsidRPr="003F25E1">
        <w:rPr>
          <w:rFonts w:ascii="Calibri" w:hAnsi="Calibri"/>
          <w:bCs/>
          <w:lang w:val="en-US"/>
        </w:rPr>
        <w:t xml:space="preserve"> </w:t>
      </w:r>
      <w:r w:rsidR="00E25711">
        <w:rPr>
          <w:rFonts w:ascii="Calibri" w:hAnsi="Calibri"/>
          <w:bCs/>
          <w:lang w:val="en-US"/>
        </w:rPr>
        <w:t>Since its release</w:t>
      </w:r>
      <w:bookmarkStart w:id="0" w:name="_GoBack"/>
      <w:bookmarkEnd w:id="0"/>
      <w:r w:rsidR="00E25711">
        <w:rPr>
          <w:rFonts w:ascii="Calibri" w:hAnsi="Calibri"/>
          <w:bCs/>
          <w:lang w:val="en-US"/>
        </w:rPr>
        <w:t xml:space="preserve"> t</w:t>
      </w:r>
      <w:r w:rsidRPr="003F25E1">
        <w:rPr>
          <w:rFonts w:ascii="Calibri" w:hAnsi="Calibri"/>
          <w:bCs/>
          <w:lang w:val="en-US"/>
        </w:rPr>
        <w:t>he seque</w:t>
      </w:r>
      <w:r w:rsidR="00CD45A0" w:rsidRPr="003F25E1">
        <w:rPr>
          <w:rFonts w:ascii="Calibri" w:hAnsi="Calibri"/>
          <w:bCs/>
          <w:lang w:val="en-US"/>
        </w:rPr>
        <w:t>l</w:t>
      </w:r>
      <w:r w:rsidR="00CE4EDA" w:rsidRPr="003F25E1">
        <w:rPr>
          <w:rFonts w:ascii="Calibri" w:hAnsi="Calibri"/>
          <w:bCs/>
          <w:lang w:val="en-US"/>
        </w:rPr>
        <w:t xml:space="preserve"> </w:t>
      </w:r>
      <w:r w:rsidR="00B866C5" w:rsidRPr="003F25E1">
        <w:rPr>
          <w:rFonts w:ascii="Calibri" w:hAnsi="Calibri"/>
          <w:bCs/>
          <w:lang w:val="en-US"/>
        </w:rPr>
        <w:t xml:space="preserve">has </w:t>
      </w:r>
      <w:r w:rsidR="00B24F94" w:rsidRPr="003F25E1">
        <w:rPr>
          <w:rFonts w:ascii="Calibri" w:hAnsi="Calibri"/>
          <w:bCs/>
          <w:lang w:val="en-US"/>
        </w:rPr>
        <w:t>received</w:t>
      </w:r>
      <w:r w:rsidR="00C022AF" w:rsidRPr="003F25E1">
        <w:rPr>
          <w:rFonts w:ascii="Calibri" w:hAnsi="Calibri"/>
          <w:bCs/>
          <w:lang w:val="en-US"/>
        </w:rPr>
        <w:t xml:space="preserve"> </w:t>
      </w:r>
      <w:r w:rsidR="00CE4EDA" w:rsidRPr="003F25E1">
        <w:rPr>
          <w:rFonts w:ascii="Calibri" w:hAnsi="Calibri"/>
          <w:bCs/>
          <w:lang w:val="en-US"/>
        </w:rPr>
        <w:t xml:space="preserve">over one-hundred-and-fifty </w:t>
      </w:r>
      <w:r w:rsidR="00F80725" w:rsidRPr="003F25E1">
        <w:rPr>
          <w:rFonts w:ascii="Calibri" w:hAnsi="Calibri"/>
          <w:bCs/>
          <w:lang w:val="en-US"/>
        </w:rPr>
        <w:t>positive</w:t>
      </w:r>
      <w:r w:rsidR="00B24F94" w:rsidRPr="003F25E1">
        <w:rPr>
          <w:rFonts w:ascii="Calibri" w:hAnsi="Calibri"/>
          <w:bCs/>
          <w:lang w:val="en-US"/>
        </w:rPr>
        <w:t xml:space="preserve"> reviews and</w:t>
      </w:r>
      <w:r w:rsidR="00900DFF" w:rsidRPr="003F25E1">
        <w:rPr>
          <w:rFonts w:ascii="Calibri" w:hAnsi="Calibri"/>
          <w:bCs/>
          <w:lang w:val="en-US"/>
        </w:rPr>
        <w:t xml:space="preserve"> </w:t>
      </w:r>
      <w:r w:rsidR="00B866C5" w:rsidRPr="003F25E1">
        <w:rPr>
          <w:rFonts w:ascii="Calibri" w:hAnsi="Calibri"/>
          <w:bCs/>
          <w:lang w:val="en-US"/>
        </w:rPr>
        <w:t>glowing accolades</w:t>
      </w:r>
      <w:r w:rsidR="00B24F94" w:rsidRPr="003F25E1">
        <w:rPr>
          <w:rFonts w:ascii="Calibri" w:hAnsi="Calibri"/>
          <w:bCs/>
          <w:lang w:val="en-US"/>
        </w:rPr>
        <w:t xml:space="preserve"> from </w:t>
      </w:r>
      <w:r w:rsidR="00771397" w:rsidRPr="003F25E1">
        <w:rPr>
          <w:rFonts w:ascii="Calibri" w:hAnsi="Calibri"/>
          <w:bCs/>
          <w:lang w:val="en-US"/>
        </w:rPr>
        <w:t xml:space="preserve">readers and </w:t>
      </w:r>
      <w:r w:rsidR="002B39A4" w:rsidRPr="003F25E1">
        <w:rPr>
          <w:rFonts w:ascii="Calibri" w:hAnsi="Calibri"/>
          <w:bCs/>
          <w:lang w:val="en-US"/>
        </w:rPr>
        <w:t>prominent reviewers</w:t>
      </w:r>
      <w:r w:rsidR="00B63957" w:rsidRPr="003F25E1">
        <w:rPr>
          <w:rFonts w:ascii="Calibri" w:hAnsi="Calibri"/>
          <w:bCs/>
          <w:lang w:val="en-US"/>
        </w:rPr>
        <w:t xml:space="preserve">. </w:t>
      </w:r>
    </w:p>
    <w:p w:rsidR="003F25E1" w:rsidRPr="003F25E1" w:rsidRDefault="003F25E1" w:rsidP="00ED35B2">
      <w:pPr>
        <w:spacing w:after="0" w:line="240" w:lineRule="auto"/>
        <w:ind w:right="-306"/>
        <w:jc w:val="both"/>
        <w:rPr>
          <w:rFonts w:ascii="Calibri" w:hAnsi="Calibri"/>
          <w:bCs/>
          <w:lang w:val="en-US"/>
        </w:rPr>
      </w:pPr>
    </w:p>
    <w:p w:rsidR="005D4FD1" w:rsidRPr="003F25E1" w:rsidRDefault="00771397" w:rsidP="00ED35B2">
      <w:pPr>
        <w:spacing w:after="0" w:line="240" w:lineRule="auto"/>
        <w:ind w:right="-306"/>
        <w:jc w:val="both"/>
        <w:rPr>
          <w:rFonts w:ascii="Calibri" w:hAnsi="Calibri"/>
          <w:bCs/>
        </w:rPr>
      </w:pPr>
      <w:r w:rsidRPr="003F25E1">
        <w:rPr>
          <w:rFonts w:ascii="Calibri" w:hAnsi="Calibri"/>
          <w:bCs/>
          <w:lang w:val="en-US"/>
        </w:rPr>
        <w:t>A</w:t>
      </w:r>
      <w:r w:rsidR="00B63957" w:rsidRPr="003F25E1">
        <w:rPr>
          <w:rFonts w:ascii="Calibri" w:hAnsi="Calibri"/>
          <w:bCs/>
          <w:lang w:val="en-US"/>
        </w:rPr>
        <w:t xml:space="preserve"> review by</w:t>
      </w:r>
      <w:r w:rsidR="002B39A4" w:rsidRPr="003F25E1">
        <w:rPr>
          <w:rFonts w:ascii="Calibri" w:hAnsi="Calibri"/>
          <w:bCs/>
          <w:lang w:val="en-US"/>
        </w:rPr>
        <w:t xml:space="preserve"> </w:t>
      </w:r>
      <w:r w:rsidR="00B24F94" w:rsidRPr="003F25E1">
        <w:rPr>
          <w:rFonts w:ascii="Calibri" w:hAnsi="Calibri"/>
          <w:bCs/>
        </w:rPr>
        <w:t>The US Review of Books</w:t>
      </w:r>
      <w:r w:rsidR="00C022AF" w:rsidRPr="003F25E1">
        <w:rPr>
          <w:rFonts w:ascii="Calibri" w:hAnsi="Calibri"/>
          <w:bCs/>
        </w:rPr>
        <w:t>,</w:t>
      </w:r>
      <w:r w:rsidR="00B63957" w:rsidRPr="003F25E1">
        <w:rPr>
          <w:rFonts w:ascii="Calibri" w:hAnsi="Calibri"/>
          <w:bCs/>
        </w:rPr>
        <w:t xml:space="preserve"> which </w:t>
      </w:r>
      <w:r w:rsidR="006F6B16" w:rsidRPr="003F25E1">
        <w:rPr>
          <w:rFonts w:ascii="Calibri" w:hAnsi="Calibri"/>
          <w:bCs/>
        </w:rPr>
        <w:t>gave</w:t>
      </w:r>
      <w:r w:rsidR="00B63957" w:rsidRPr="003F25E1">
        <w:rPr>
          <w:rFonts w:ascii="Calibri" w:hAnsi="Calibri"/>
          <w:bCs/>
        </w:rPr>
        <w:t xml:space="preserve"> the book a ‘recommended’ </w:t>
      </w:r>
      <w:r w:rsidR="006F6B16" w:rsidRPr="003F25E1">
        <w:rPr>
          <w:rFonts w:ascii="Calibri" w:hAnsi="Calibri"/>
          <w:bCs/>
        </w:rPr>
        <w:t>status</w:t>
      </w:r>
      <w:r w:rsidR="0055793C" w:rsidRPr="003F25E1">
        <w:rPr>
          <w:rFonts w:ascii="Calibri" w:hAnsi="Calibri"/>
          <w:bCs/>
        </w:rPr>
        <w:t xml:space="preserve"> says</w:t>
      </w:r>
      <w:r w:rsidR="00B63957" w:rsidRPr="003F25E1">
        <w:rPr>
          <w:rFonts w:ascii="Calibri" w:hAnsi="Calibri"/>
          <w:bCs/>
        </w:rPr>
        <w:t xml:space="preserve">, </w:t>
      </w:r>
      <w:r w:rsidR="00CE4EDA" w:rsidRPr="003F25E1">
        <w:rPr>
          <w:rFonts w:ascii="Calibri" w:hAnsi="Calibri"/>
          <w:bCs/>
        </w:rPr>
        <w:t>“</w:t>
      </w:r>
      <w:r w:rsidR="00CE4EDA" w:rsidRPr="003F25E1">
        <w:rPr>
          <w:rFonts w:ascii="Calibri" w:hAnsi="Calibri"/>
          <w:i/>
          <w:color w:val="333333"/>
          <w:shd w:val="clear" w:color="auto" w:fill="FFFFFF"/>
        </w:rPr>
        <w:t>A good sequel stands alone as a strong work without the accomplishments of its predecessors, but a great sequel inspires readers to go back and relive a book they've already read, and that is precisely what this book accomplishes</w:t>
      </w:r>
      <w:r w:rsidR="00405142" w:rsidRPr="003F25E1">
        <w:rPr>
          <w:rFonts w:ascii="Calibri" w:hAnsi="Calibri"/>
          <w:i/>
          <w:color w:val="333333"/>
          <w:shd w:val="clear" w:color="auto" w:fill="FFFFFF"/>
        </w:rPr>
        <w:t>.</w:t>
      </w:r>
      <w:r w:rsidR="00CE4EDA" w:rsidRPr="003F25E1">
        <w:rPr>
          <w:rFonts w:ascii="Calibri" w:hAnsi="Calibri"/>
          <w:i/>
          <w:color w:val="333333"/>
          <w:shd w:val="clear" w:color="auto" w:fill="FFFFFF"/>
        </w:rPr>
        <w:t>”</w:t>
      </w:r>
      <w:r w:rsidR="00B63957" w:rsidRPr="003F25E1">
        <w:rPr>
          <w:rFonts w:ascii="Calibri" w:hAnsi="Calibri"/>
          <w:i/>
          <w:color w:val="000000"/>
          <w:shd w:val="clear" w:color="auto" w:fill="FFFFFF"/>
        </w:rPr>
        <w:t xml:space="preserve"> </w:t>
      </w:r>
      <w:r w:rsidR="00B24F94" w:rsidRPr="003F25E1">
        <w:rPr>
          <w:rFonts w:ascii="Calibri" w:hAnsi="Calibri"/>
          <w:bCs/>
        </w:rPr>
        <w:t xml:space="preserve"> </w:t>
      </w:r>
      <w:r w:rsidR="00CE4EDA" w:rsidRPr="003F25E1">
        <w:rPr>
          <w:rFonts w:ascii="Calibri" w:hAnsi="Calibri"/>
          <w:bCs/>
        </w:rPr>
        <w:t>A</w:t>
      </w:r>
      <w:r w:rsidR="00F80725" w:rsidRPr="003F25E1">
        <w:rPr>
          <w:rFonts w:ascii="Calibri" w:hAnsi="Calibri"/>
          <w:bCs/>
        </w:rPr>
        <w:t xml:space="preserve"> more colorful review </w:t>
      </w:r>
      <w:r w:rsidR="00CE4EDA" w:rsidRPr="003F25E1">
        <w:rPr>
          <w:rFonts w:ascii="Calibri" w:hAnsi="Calibri"/>
          <w:bCs/>
        </w:rPr>
        <w:t xml:space="preserve">by the </w:t>
      </w:r>
      <w:proofErr w:type="spellStart"/>
      <w:r w:rsidR="00CE4EDA" w:rsidRPr="003F25E1">
        <w:rPr>
          <w:rFonts w:ascii="Calibri" w:hAnsi="Calibri"/>
          <w:bCs/>
        </w:rPr>
        <w:t>OnlineBookClub</w:t>
      </w:r>
      <w:proofErr w:type="spellEnd"/>
      <w:r w:rsidR="00CE4EDA" w:rsidRPr="003F25E1">
        <w:rPr>
          <w:rFonts w:ascii="Calibri" w:hAnsi="Calibri"/>
          <w:bCs/>
        </w:rPr>
        <w:t xml:space="preserve"> </w:t>
      </w:r>
      <w:r w:rsidR="0055793C" w:rsidRPr="003F25E1">
        <w:rPr>
          <w:rFonts w:ascii="Calibri" w:hAnsi="Calibri"/>
          <w:bCs/>
        </w:rPr>
        <w:t>states</w:t>
      </w:r>
      <w:r w:rsidR="006F6B16" w:rsidRPr="003F25E1">
        <w:rPr>
          <w:rFonts w:ascii="Calibri" w:hAnsi="Calibri"/>
          <w:bCs/>
        </w:rPr>
        <w:t>,</w:t>
      </w:r>
      <w:r w:rsidR="00CE4EDA" w:rsidRPr="003F25E1">
        <w:rPr>
          <w:rFonts w:ascii="Calibri" w:hAnsi="Calibri"/>
          <w:bCs/>
        </w:rPr>
        <w:t xml:space="preserve"> </w:t>
      </w:r>
      <w:r w:rsidR="00CE4EDA" w:rsidRPr="003F25E1">
        <w:rPr>
          <w:rFonts w:ascii="Calibri" w:hAnsi="Calibri"/>
          <w:bCs/>
          <w:i/>
        </w:rPr>
        <w:t xml:space="preserve">“If Daniel Silva and Rick Riordan had a love child, it would be the young S.S.Segran. With the intensity of an adult </w:t>
      </w:r>
      <w:r w:rsidR="006F6B16" w:rsidRPr="003F25E1">
        <w:rPr>
          <w:rFonts w:ascii="Calibri" w:hAnsi="Calibri"/>
          <w:bCs/>
          <w:i/>
        </w:rPr>
        <w:t>spy thriller and relatable characters that teenagers enjoy, Aegis Incursion takes YA Action, Adventure and Fantasy to a new level.”</w:t>
      </w:r>
      <w:r w:rsidR="00F15985" w:rsidRPr="003F25E1">
        <w:rPr>
          <w:rFonts w:ascii="Calibri" w:hAnsi="Calibri"/>
          <w:bCs/>
          <w:iCs/>
          <w:lang w:val="en-US"/>
        </w:rPr>
        <w:t xml:space="preserve"> </w:t>
      </w:r>
    </w:p>
    <w:p w:rsidR="00B24F94" w:rsidRPr="003F25E1" w:rsidRDefault="00B24F94" w:rsidP="00ED35B2">
      <w:pPr>
        <w:spacing w:after="0" w:line="240" w:lineRule="auto"/>
        <w:ind w:right="-306"/>
        <w:jc w:val="both"/>
        <w:rPr>
          <w:rFonts w:ascii="Calibri" w:hAnsi="Calibri"/>
          <w:bCs/>
        </w:rPr>
      </w:pPr>
    </w:p>
    <w:p w:rsidR="00F33B26" w:rsidRPr="003F25E1" w:rsidRDefault="006F6B16" w:rsidP="00ED35B2">
      <w:pPr>
        <w:spacing w:after="0" w:line="240" w:lineRule="auto"/>
        <w:ind w:right="-306"/>
        <w:jc w:val="both"/>
        <w:rPr>
          <w:bCs/>
          <w:i/>
          <w:lang w:val="en-US"/>
        </w:rPr>
      </w:pPr>
      <w:r w:rsidRPr="003F25E1">
        <w:rPr>
          <w:rFonts w:ascii="Calibri" w:hAnsi="Calibri"/>
          <w:bCs/>
          <w:lang w:val="en-US"/>
        </w:rPr>
        <w:t xml:space="preserve">While the </w:t>
      </w:r>
      <w:r w:rsidR="00F80725" w:rsidRPr="003F25E1">
        <w:rPr>
          <w:rFonts w:ascii="Calibri" w:hAnsi="Calibri"/>
          <w:bCs/>
          <w:lang w:val="en-US"/>
        </w:rPr>
        <w:t xml:space="preserve">main </w:t>
      </w:r>
      <w:r w:rsidRPr="003F25E1">
        <w:rPr>
          <w:rFonts w:ascii="Calibri" w:hAnsi="Calibri"/>
          <w:bCs/>
          <w:lang w:val="en-US"/>
        </w:rPr>
        <w:t xml:space="preserve">setting for the first book was </w:t>
      </w:r>
      <w:r w:rsidR="00234578" w:rsidRPr="003F25E1">
        <w:rPr>
          <w:rFonts w:ascii="Calibri" w:hAnsi="Calibri"/>
          <w:bCs/>
          <w:lang w:val="en-US"/>
        </w:rPr>
        <w:t xml:space="preserve">a </w:t>
      </w:r>
      <w:r w:rsidR="00F80725" w:rsidRPr="003F25E1">
        <w:rPr>
          <w:rFonts w:ascii="Calibri" w:hAnsi="Calibri"/>
          <w:bCs/>
          <w:lang w:val="en-US"/>
        </w:rPr>
        <w:t xml:space="preserve">fictional </w:t>
      </w:r>
      <w:r w:rsidRPr="003F25E1">
        <w:rPr>
          <w:rFonts w:ascii="Calibri" w:hAnsi="Calibri"/>
          <w:bCs/>
          <w:lang w:val="en-US"/>
        </w:rPr>
        <w:t xml:space="preserve">hidden valley </w:t>
      </w:r>
      <w:r w:rsidR="00F80725" w:rsidRPr="003F25E1">
        <w:rPr>
          <w:rFonts w:ascii="Calibri" w:hAnsi="Calibri"/>
          <w:bCs/>
          <w:lang w:val="en-US"/>
        </w:rPr>
        <w:t xml:space="preserve">called Dema-Ki </w:t>
      </w:r>
      <w:r w:rsidRPr="003F25E1">
        <w:rPr>
          <w:rFonts w:ascii="Calibri" w:hAnsi="Calibri"/>
          <w:bCs/>
          <w:lang w:val="en-US"/>
        </w:rPr>
        <w:t xml:space="preserve">in northern Canada, the second book takes the reader on a gripping </w:t>
      </w:r>
      <w:r w:rsidR="009F70FA" w:rsidRPr="003F25E1">
        <w:rPr>
          <w:rFonts w:ascii="Calibri" w:hAnsi="Calibri"/>
          <w:bCs/>
          <w:lang w:val="en-US"/>
        </w:rPr>
        <w:t>adventure</w:t>
      </w:r>
      <w:r w:rsidR="0025074E" w:rsidRPr="003F25E1">
        <w:rPr>
          <w:rFonts w:ascii="Calibri" w:hAnsi="Calibri"/>
          <w:bCs/>
          <w:lang w:val="en-US"/>
        </w:rPr>
        <w:t xml:space="preserve"> across multiple U.S. states. The key theme of the plot in AEGIS INCURSION is a major global crop failure initiated by a shadowy organization with an apocalyptic agenda.</w:t>
      </w:r>
      <w:r w:rsidRPr="003F25E1">
        <w:rPr>
          <w:rFonts w:ascii="Calibri" w:hAnsi="Calibri"/>
          <w:bCs/>
          <w:lang w:val="en-US"/>
        </w:rPr>
        <w:t xml:space="preserve"> </w:t>
      </w:r>
      <w:r w:rsidR="00846619" w:rsidRPr="003F25E1">
        <w:rPr>
          <w:rFonts w:ascii="Calibri" w:hAnsi="Calibri"/>
          <w:bCs/>
          <w:lang w:val="en-US"/>
        </w:rPr>
        <w:t xml:space="preserve">The </w:t>
      </w:r>
      <w:r w:rsidRPr="003F25E1">
        <w:rPr>
          <w:rFonts w:ascii="Calibri" w:hAnsi="Calibri"/>
          <w:bCs/>
          <w:lang w:val="en-US"/>
        </w:rPr>
        <w:t xml:space="preserve">author </w:t>
      </w:r>
      <w:r w:rsidR="0025074E" w:rsidRPr="003F25E1">
        <w:rPr>
          <w:rFonts w:ascii="Calibri" w:hAnsi="Calibri"/>
          <w:bCs/>
          <w:lang w:val="en-US"/>
        </w:rPr>
        <w:t>travelled to several places across the US on a road trip during the summer of 2014 to research for the book</w:t>
      </w:r>
      <w:r w:rsidR="00234578" w:rsidRPr="003F25E1">
        <w:rPr>
          <w:rFonts w:ascii="Calibri" w:hAnsi="Calibri"/>
          <w:bCs/>
          <w:lang w:val="en-US"/>
        </w:rPr>
        <w:t>.</w:t>
      </w:r>
      <w:r w:rsidR="0025074E" w:rsidRPr="003F25E1">
        <w:rPr>
          <w:rFonts w:ascii="Calibri" w:hAnsi="Calibri"/>
          <w:bCs/>
          <w:lang w:val="en-US"/>
        </w:rPr>
        <w:t xml:space="preserve"> </w:t>
      </w:r>
      <w:r w:rsidR="00234578" w:rsidRPr="003F25E1">
        <w:rPr>
          <w:rFonts w:ascii="Calibri" w:hAnsi="Calibri"/>
          <w:bCs/>
          <w:lang w:val="en-US"/>
        </w:rPr>
        <w:t xml:space="preserve">It </w:t>
      </w:r>
      <w:r w:rsidR="0025074E" w:rsidRPr="003F25E1">
        <w:rPr>
          <w:rFonts w:ascii="Calibri" w:hAnsi="Calibri"/>
          <w:bCs/>
          <w:lang w:val="en-US"/>
        </w:rPr>
        <w:t>includ</w:t>
      </w:r>
      <w:r w:rsidR="00234578" w:rsidRPr="003F25E1">
        <w:rPr>
          <w:rFonts w:ascii="Calibri" w:hAnsi="Calibri"/>
          <w:bCs/>
          <w:lang w:val="en-US"/>
        </w:rPr>
        <w:t>ed</w:t>
      </w:r>
      <w:r w:rsidR="0025074E" w:rsidRPr="003F25E1">
        <w:rPr>
          <w:rFonts w:ascii="Calibri" w:hAnsi="Calibri"/>
          <w:bCs/>
          <w:lang w:val="en-US"/>
        </w:rPr>
        <w:t xml:space="preserve"> a t</w:t>
      </w:r>
      <w:r w:rsidR="00A83CD6" w:rsidRPr="003F25E1">
        <w:rPr>
          <w:rFonts w:ascii="Calibri" w:hAnsi="Calibri"/>
          <w:bCs/>
          <w:lang w:val="en-US"/>
        </w:rPr>
        <w:t>re</w:t>
      </w:r>
      <w:r w:rsidR="0025074E" w:rsidRPr="003F25E1">
        <w:rPr>
          <w:rFonts w:ascii="Calibri" w:hAnsi="Calibri"/>
          <w:bCs/>
          <w:lang w:val="en-US"/>
        </w:rPr>
        <w:t>k through an arid landscap</w:t>
      </w:r>
      <w:r w:rsidR="009F70FA" w:rsidRPr="003F25E1">
        <w:rPr>
          <w:rFonts w:ascii="Calibri" w:hAnsi="Calibri"/>
          <w:bCs/>
          <w:lang w:val="en-US"/>
        </w:rPr>
        <w:t>e</w:t>
      </w:r>
      <w:r w:rsidR="0025074E" w:rsidRPr="003F25E1">
        <w:rPr>
          <w:rFonts w:ascii="Calibri" w:hAnsi="Calibri"/>
          <w:bCs/>
          <w:lang w:val="en-US"/>
        </w:rPr>
        <w:t xml:space="preserve"> in scorching 118</w:t>
      </w:r>
      <w:r w:rsidR="00A83CD6" w:rsidRPr="003F25E1">
        <w:rPr>
          <w:rFonts w:ascii="Calibri" w:hAnsi="Calibri"/>
          <w:bCs/>
          <w:lang w:val="en-US"/>
        </w:rPr>
        <w:t>-</w:t>
      </w:r>
      <w:r w:rsidR="0025074E" w:rsidRPr="003F25E1">
        <w:rPr>
          <w:rFonts w:ascii="Calibri" w:hAnsi="Calibri"/>
          <w:bCs/>
          <w:lang w:val="en-US"/>
        </w:rPr>
        <w:t>degree heat in search of St. Thomas, a ghost town that was once submerged in Lake Mead</w:t>
      </w:r>
      <w:r w:rsidR="009F70FA" w:rsidRPr="003F25E1">
        <w:rPr>
          <w:rFonts w:ascii="Calibri" w:hAnsi="Calibri"/>
          <w:bCs/>
          <w:lang w:val="en-US"/>
        </w:rPr>
        <w:t>, Nevada</w:t>
      </w:r>
      <w:r w:rsidR="0025074E" w:rsidRPr="003F25E1">
        <w:rPr>
          <w:rFonts w:ascii="Calibri" w:hAnsi="Calibri"/>
          <w:bCs/>
          <w:lang w:val="en-US"/>
        </w:rPr>
        <w:t xml:space="preserve">. Founded by Mormon settlers in 1865, the town plays a significant role in </w:t>
      </w:r>
      <w:r w:rsidR="00234578" w:rsidRPr="003F25E1">
        <w:rPr>
          <w:rFonts w:ascii="Calibri" w:hAnsi="Calibri"/>
          <w:bCs/>
          <w:lang w:val="en-US"/>
        </w:rPr>
        <w:t xml:space="preserve">AEGIS INCURSION. Incidentally the north arm of Lake Mead holds another historical </w:t>
      </w:r>
      <w:r w:rsidR="009D6233" w:rsidRPr="003F25E1">
        <w:rPr>
          <w:rFonts w:ascii="Calibri" w:hAnsi="Calibri"/>
          <w:bCs/>
          <w:lang w:val="en-US"/>
        </w:rPr>
        <w:t>treasure</w:t>
      </w:r>
      <w:r w:rsidR="00234578" w:rsidRPr="003F25E1">
        <w:rPr>
          <w:rFonts w:ascii="Calibri" w:hAnsi="Calibri"/>
          <w:bCs/>
          <w:lang w:val="en-US"/>
        </w:rPr>
        <w:t xml:space="preserve"> that the author explores in her book. In 1948, a B-29</w:t>
      </w:r>
      <w:r w:rsidR="005175A0" w:rsidRPr="003F25E1">
        <w:rPr>
          <w:rFonts w:ascii="Calibri" w:hAnsi="Calibri"/>
          <w:bCs/>
          <w:lang w:val="en-US"/>
        </w:rPr>
        <w:t xml:space="preserve"> </w:t>
      </w:r>
      <w:proofErr w:type="spellStart"/>
      <w:r w:rsidR="005175A0" w:rsidRPr="003F25E1">
        <w:rPr>
          <w:rFonts w:ascii="Calibri" w:hAnsi="Calibri"/>
          <w:bCs/>
          <w:lang w:val="en-US"/>
        </w:rPr>
        <w:t>Superfortress</w:t>
      </w:r>
      <w:proofErr w:type="spellEnd"/>
      <w:r w:rsidR="005175A0" w:rsidRPr="003F25E1">
        <w:rPr>
          <w:rFonts w:ascii="Calibri" w:hAnsi="Calibri"/>
          <w:bCs/>
          <w:lang w:val="en-US"/>
        </w:rPr>
        <w:t xml:space="preserve"> on a</w:t>
      </w:r>
      <w:r w:rsidR="00234578" w:rsidRPr="003F25E1">
        <w:rPr>
          <w:rFonts w:ascii="Calibri" w:hAnsi="Calibri"/>
          <w:bCs/>
          <w:lang w:val="en-US"/>
        </w:rPr>
        <w:t xml:space="preserve"> top-secret research mission crashed into the mirror-like waters of the lake and sank, remaining lost for over fifty years. The crash and the mystery surrounding the aircraft </w:t>
      </w:r>
      <w:r w:rsidR="009F70FA" w:rsidRPr="003F25E1">
        <w:rPr>
          <w:rFonts w:ascii="Calibri" w:hAnsi="Calibri"/>
          <w:bCs/>
          <w:lang w:val="en-US"/>
        </w:rPr>
        <w:t>are</w:t>
      </w:r>
      <w:r w:rsidR="00234578" w:rsidRPr="003F25E1">
        <w:rPr>
          <w:rFonts w:ascii="Calibri" w:hAnsi="Calibri"/>
          <w:bCs/>
          <w:lang w:val="en-US"/>
        </w:rPr>
        <w:t xml:space="preserve"> featured in the book as well. </w:t>
      </w:r>
      <w:r w:rsidR="00B50383" w:rsidRPr="003F25E1">
        <w:rPr>
          <w:rFonts w:cs="Arial"/>
          <w:i/>
          <w:color w:val="333333"/>
          <w:shd w:val="clear" w:color="auto" w:fill="FFFFFF"/>
        </w:rPr>
        <w:t>"I am thrilled and grateful for the amazing response that the Aegis League series has received from readers around the world,"</w:t>
      </w:r>
      <w:r w:rsidR="00B50383" w:rsidRPr="003F25E1">
        <w:rPr>
          <w:rFonts w:cs="Arial"/>
          <w:color w:val="333333"/>
          <w:shd w:val="clear" w:color="auto" w:fill="FFFFFF"/>
        </w:rPr>
        <w:t xml:space="preserve"> says S.S.Segran</w:t>
      </w:r>
      <w:r w:rsidR="00291D06" w:rsidRPr="003F25E1">
        <w:rPr>
          <w:rFonts w:cs="Arial"/>
          <w:color w:val="333333"/>
          <w:shd w:val="clear" w:color="auto" w:fill="FFFFFF"/>
        </w:rPr>
        <w:t>.</w:t>
      </w:r>
      <w:r w:rsidR="00B50383" w:rsidRPr="003F25E1">
        <w:rPr>
          <w:rFonts w:cs="Arial"/>
          <w:color w:val="333333"/>
          <w:shd w:val="clear" w:color="auto" w:fill="FFFFFF"/>
        </w:rPr>
        <w:t xml:space="preserve"> </w:t>
      </w:r>
      <w:r w:rsidR="00B50383" w:rsidRPr="003F25E1">
        <w:rPr>
          <w:rFonts w:cs="Arial"/>
          <w:i/>
          <w:color w:val="333333"/>
          <w:shd w:val="clear" w:color="auto" w:fill="FFFFFF"/>
        </w:rPr>
        <w:t>"I see it as a testimony that</w:t>
      </w:r>
      <w:r w:rsidR="00291D06" w:rsidRPr="003F25E1">
        <w:rPr>
          <w:rFonts w:cs="Arial"/>
          <w:i/>
          <w:color w:val="333333"/>
          <w:shd w:val="clear" w:color="auto" w:fill="FFFFFF"/>
        </w:rPr>
        <w:t xml:space="preserve"> </w:t>
      </w:r>
      <w:r w:rsidR="003717F2" w:rsidRPr="003F25E1">
        <w:rPr>
          <w:rFonts w:cs="Arial"/>
          <w:i/>
          <w:color w:val="333333"/>
          <w:shd w:val="clear" w:color="auto" w:fill="FFFFFF"/>
        </w:rPr>
        <w:t>wholesome and engaging</w:t>
      </w:r>
      <w:r w:rsidR="009D6233" w:rsidRPr="003F25E1">
        <w:rPr>
          <w:rFonts w:cs="Arial"/>
          <w:i/>
          <w:color w:val="333333"/>
          <w:shd w:val="clear" w:color="auto" w:fill="FFFFFF"/>
        </w:rPr>
        <w:t xml:space="preserve"> </w:t>
      </w:r>
      <w:r w:rsidR="003717F2" w:rsidRPr="003F25E1">
        <w:rPr>
          <w:rFonts w:cs="Arial"/>
          <w:i/>
          <w:color w:val="333333"/>
          <w:shd w:val="clear" w:color="auto" w:fill="FFFFFF"/>
        </w:rPr>
        <w:t>Young Adult</w:t>
      </w:r>
      <w:r w:rsidR="00291D06" w:rsidRPr="003F25E1">
        <w:rPr>
          <w:rFonts w:cs="Arial"/>
          <w:i/>
          <w:color w:val="333333"/>
          <w:shd w:val="clear" w:color="auto" w:fill="FFFFFF"/>
        </w:rPr>
        <w:t xml:space="preserve"> </w:t>
      </w:r>
      <w:r w:rsidR="00B50383" w:rsidRPr="003F25E1">
        <w:rPr>
          <w:rFonts w:cs="Arial"/>
          <w:i/>
          <w:color w:val="333333"/>
          <w:shd w:val="clear" w:color="auto" w:fill="FFFFFF"/>
        </w:rPr>
        <w:t>reads</w:t>
      </w:r>
      <w:r w:rsidR="003717F2" w:rsidRPr="003F25E1">
        <w:rPr>
          <w:rFonts w:cs="Arial"/>
          <w:i/>
          <w:color w:val="333333"/>
          <w:shd w:val="clear" w:color="auto" w:fill="FFFFFF"/>
        </w:rPr>
        <w:t xml:space="preserve"> that are family-friendly</w:t>
      </w:r>
      <w:r w:rsidR="00B50383" w:rsidRPr="003F25E1">
        <w:rPr>
          <w:rFonts w:cs="Arial"/>
          <w:i/>
          <w:color w:val="333333"/>
          <w:shd w:val="clear" w:color="auto" w:fill="FFFFFF"/>
        </w:rPr>
        <w:t xml:space="preserve"> remain </w:t>
      </w:r>
      <w:r w:rsidR="00291D06" w:rsidRPr="003F25E1">
        <w:rPr>
          <w:rFonts w:cs="Arial"/>
          <w:i/>
          <w:color w:val="333333"/>
          <w:shd w:val="clear" w:color="auto" w:fill="FFFFFF"/>
        </w:rPr>
        <w:t>a healthy genre</w:t>
      </w:r>
      <w:r w:rsidR="00B50383" w:rsidRPr="003F25E1">
        <w:rPr>
          <w:rFonts w:cs="Arial"/>
          <w:i/>
          <w:color w:val="333333"/>
          <w:shd w:val="clear" w:color="auto" w:fill="FFFFFF"/>
        </w:rPr>
        <w:t xml:space="preserve"> in today's literary landscape.</w:t>
      </w:r>
      <w:r w:rsidR="000F1340" w:rsidRPr="003F25E1">
        <w:rPr>
          <w:rFonts w:cs="Arial"/>
          <w:i/>
          <w:color w:val="333333"/>
          <w:shd w:val="clear" w:color="auto" w:fill="FFFFFF"/>
        </w:rPr>
        <w:t>”</w:t>
      </w:r>
    </w:p>
    <w:p w:rsidR="00234578" w:rsidRPr="003F25E1" w:rsidRDefault="00234578" w:rsidP="00ED35B2">
      <w:pPr>
        <w:spacing w:after="0" w:line="240" w:lineRule="auto"/>
        <w:ind w:right="-306"/>
        <w:jc w:val="both"/>
        <w:rPr>
          <w:rFonts w:ascii="Calibri" w:hAnsi="Calibri"/>
          <w:bCs/>
        </w:rPr>
      </w:pPr>
    </w:p>
    <w:p w:rsidR="00934FA1" w:rsidRPr="003F25E1" w:rsidRDefault="008B61BF" w:rsidP="00234578">
      <w:pPr>
        <w:shd w:val="clear" w:color="auto" w:fill="FFFFFF"/>
        <w:spacing w:line="285" w:lineRule="atLeast"/>
        <w:rPr>
          <w:rFonts w:ascii="Calibri" w:hAnsi="Calibri"/>
          <w:bCs/>
          <w:lang w:val="en-US"/>
        </w:rPr>
      </w:pPr>
      <w:proofErr w:type="gramStart"/>
      <w:r w:rsidRPr="003F25E1">
        <w:rPr>
          <w:rFonts w:ascii="Calibri" w:hAnsi="Calibri"/>
          <w:b/>
          <w:bCs/>
          <w:lang w:val="en-US"/>
        </w:rPr>
        <w:t>About the Author</w:t>
      </w:r>
      <w:r w:rsidRPr="003F25E1">
        <w:rPr>
          <w:rFonts w:ascii="Calibri" w:hAnsi="Calibri"/>
          <w:bCs/>
          <w:lang w:val="en-US"/>
        </w:rPr>
        <w:t>.</w:t>
      </w:r>
      <w:proofErr w:type="gramEnd"/>
      <w:r w:rsidRPr="003F25E1">
        <w:rPr>
          <w:rFonts w:ascii="Calibri" w:hAnsi="Calibri"/>
          <w:bCs/>
          <w:lang w:val="en-US"/>
        </w:rPr>
        <w:t xml:space="preserve">  </w:t>
      </w:r>
      <w:r w:rsidR="00234578" w:rsidRPr="003F25E1">
        <w:rPr>
          <w:rFonts w:ascii="Calibri" w:eastAsia="Times New Roman" w:hAnsi="Calibri" w:cs="Arial"/>
          <w:color w:val="111111"/>
          <w:lang w:eastAsia="en-CA"/>
        </w:rPr>
        <w:t>S.S.Segran spent a good chunk of her childhood exploring the enchanted forest of a million tales in the mystical land of books. In her early teens, she began crafting intriguing new worlds and conjuring up characters who came alive with the flick of her wand... err... pen. Charmed by the magical response to her debut novel from readers around the world, she has embarked on a quest to take her cherished fans on a thrilling journey deeper into the Aegis universe. Even as she delves into her creative endeavors, the author intends to continue her work of supporting youths in developing countries realize their potential through her non-profit organization AegisLeague.org.</w:t>
      </w:r>
      <w:r w:rsidR="00234578" w:rsidRPr="003F25E1">
        <w:rPr>
          <w:rFonts w:ascii="Calibri" w:eastAsia="Times New Roman" w:hAnsi="Calibri" w:cs="Arial"/>
          <w:color w:val="111111"/>
          <w:lang w:eastAsia="en-CA"/>
        </w:rPr>
        <w:br/>
      </w:r>
      <w:r w:rsidR="00234578" w:rsidRPr="003F25E1">
        <w:rPr>
          <w:rFonts w:ascii="Calibri" w:eastAsia="Times New Roman" w:hAnsi="Calibri" w:cs="Arial"/>
          <w:color w:val="111111"/>
          <w:lang w:eastAsia="en-CA"/>
        </w:rPr>
        <w:br/>
        <w:t>When not devouring a book or writing one, S.S.Segran can be found standing behind the cauldron of life, stirring a potion made up of chores, parkour, drawing, horseback riding and--having enjoyed jumping off a perfectly fine airplane at fifteen thousand feet - perhaps skydiving.</w:t>
      </w:r>
      <w:r w:rsidR="00234578" w:rsidRPr="003F25E1">
        <w:rPr>
          <w:rFonts w:ascii="Calibri" w:eastAsia="Times New Roman" w:hAnsi="Calibri" w:cs="Arial"/>
          <w:color w:val="111111"/>
          <w:lang w:eastAsia="en-CA"/>
        </w:rPr>
        <w:br/>
      </w:r>
      <w:r w:rsidR="00234578" w:rsidRPr="003F25E1">
        <w:rPr>
          <w:rFonts w:ascii="Calibri" w:eastAsia="Times New Roman" w:hAnsi="Calibri" w:cs="Arial"/>
          <w:color w:val="111111"/>
          <w:lang w:eastAsia="en-CA"/>
        </w:rPr>
        <w:br/>
      </w:r>
      <w:r w:rsidR="00846619" w:rsidRPr="003F25E1">
        <w:rPr>
          <w:rFonts w:ascii="Calibri" w:hAnsi="Calibri"/>
          <w:bCs/>
          <w:lang w:val="en-US"/>
        </w:rPr>
        <w:t xml:space="preserve">For more information please visit </w:t>
      </w:r>
      <w:hyperlink r:id="rId5" w:history="1">
        <w:r w:rsidR="00846619" w:rsidRPr="003F25E1">
          <w:rPr>
            <w:rStyle w:val="Hyperlink"/>
            <w:rFonts w:ascii="Calibri" w:hAnsi="Calibri"/>
            <w:bCs/>
            <w:lang w:val="en-US"/>
          </w:rPr>
          <w:t>www.sssegran.com</w:t>
        </w:r>
      </w:hyperlink>
      <w:r w:rsidR="00846619" w:rsidRPr="003F25E1">
        <w:rPr>
          <w:rFonts w:ascii="Calibri" w:hAnsi="Calibri"/>
          <w:bCs/>
          <w:lang w:val="en-US"/>
        </w:rPr>
        <w:t xml:space="preserve"> </w:t>
      </w:r>
      <w:r w:rsidR="004F5EFA" w:rsidRPr="003F25E1">
        <w:rPr>
          <w:rFonts w:ascii="Calibri" w:hAnsi="Calibri"/>
          <w:bCs/>
          <w:lang w:val="en-US"/>
        </w:rPr>
        <w:t xml:space="preserve">(downloadable media kit available) </w:t>
      </w:r>
    </w:p>
    <w:p w:rsidR="00547DB0" w:rsidRPr="003F25E1" w:rsidRDefault="00934FA1" w:rsidP="00547DB0">
      <w:pPr>
        <w:spacing w:after="0"/>
        <w:ind w:right="-306"/>
        <w:jc w:val="both"/>
        <w:rPr>
          <w:rFonts w:ascii="Calibri" w:hAnsi="Calibri"/>
        </w:rPr>
      </w:pPr>
      <w:r w:rsidRPr="003F25E1">
        <w:rPr>
          <w:rFonts w:ascii="Calibri" w:hAnsi="Calibri"/>
          <w:bCs/>
          <w:lang w:val="en-US"/>
        </w:rPr>
        <w:t>For media bookings contact</w:t>
      </w:r>
      <w:r w:rsidR="00846619" w:rsidRPr="003F25E1">
        <w:rPr>
          <w:rFonts w:ascii="Calibri" w:hAnsi="Calibri"/>
          <w:bCs/>
          <w:lang w:val="en-US"/>
        </w:rPr>
        <w:t xml:space="preserve"> </w:t>
      </w:r>
      <w:proofErr w:type="spellStart"/>
      <w:r w:rsidR="00846619" w:rsidRPr="003F25E1">
        <w:rPr>
          <w:rFonts w:ascii="Calibri" w:hAnsi="Calibri"/>
          <w:bCs/>
          <w:lang w:val="en-US"/>
        </w:rPr>
        <w:t>INKmagination</w:t>
      </w:r>
      <w:proofErr w:type="spellEnd"/>
      <w:r w:rsidR="00846619" w:rsidRPr="003F25E1">
        <w:rPr>
          <w:rFonts w:ascii="Calibri" w:hAnsi="Calibri"/>
          <w:bCs/>
          <w:lang w:val="en-US"/>
        </w:rPr>
        <w:t xml:space="preserve"> LLC at 307-2</w:t>
      </w:r>
      <w:r w:rsidR="00234578" w:rsidRPr="003F25E1">
        <w:rPr>
          <w:rFonts w:ascii="Calibri" w:hAnsi="Calibri"/>
          <w:bCs/>
          <w:lang w:val="en-US"/>
        </w:rPr>
        <w:t>22</w:t>
      </w:r>
      <w:r w:rsidR="00846619" w:rsidRPr="003F25E1">
        <w:rPr>
          <w:rFonts w:ascii="Calibri" w:hAnsi="Calibri"/>
          <w:bCs/>
          <w:lang w:val="en-US"/>
        </w:rPr>
        <w:t>-</w:t>
      </w:r>
      <w:r w:rsidR="00234578" w:rsidRPr="003F25E1">
        <w:rPr>
          <w:rFonts w:ascii="Calibri" w:hAnsi="Calibri"/>
          <w:bCs/>
          <w:lang w:val="en-US"/>
        </w:rPr>
        <w:t>0440</w:t>
      </w:r>
      <w:r w:rsidR="00846619" w:rsidRPr="003F25E1">
        <w:rPr>
          <w:rFonts w:ascii="Calibri" w:hAnsi="Calibri"/>
          <w:bCs/>
          <w:lang w:val="en-US"/>
        </w:rPr>
        <w:t xml:space="preserve"> or </w:t>
      </w:r>
      <w:hyperlink r:id="rId6" w:history="1">
        <w:r w:rsidR="00547DB0" w:rsidRPr="003F25E1">
          <w:rPr>
            <w:rStyle w:val="Hyperlink"/>
            <w:rFonts w:ascii="Calibri" w:hAnsi="Calibri"/>
          </w:rPr>
          <w:t>media@inkmaginationbooks.com</w:t>
        </w:r>
      </w:hyperlink>
    </w:p>
    <w:p w:rsidR="00934FA1" w:rsidRPr="005175A0" w:rsidRDefault="00934FA1" w:rsidP="00ED35B2">
      <w:pPr>
        <w:pBdr>
          <w:bottom w:val="thinThickThinMediumGap" w:sz="18" w:space="1" w:color="auto"/>
        </w:pBdr>
        <w:spacing w:after="0" w:line="240" w:lineRule="auto"/>
        <w:ind w:right="-306"/>
        <w:jc w:val="both"/>
        <w:rPr>
          <w:rFonts w:ascii="Calibri" w:hAnsi="Calibri"/>
          <w:bCs/>
          <w:sz w:val="23"/>
          <w:szCs w:val="23"/>
          <w:lang w:val="en-US"/>
        </w:rPr>
      </w:pPr>
    </w:p>
    <w:p w:rsidR="00DF26AD" w:rsidRPr="005175A0" w:rsidRDefault="00DF26AD" w:rsidP="00ED35B2">
      <w:pPr>
        <w:spacing w:after="0" w:line="240" w:lineRule="auto"/>
        <w:ind w:right="-306"/>
        <w:jc w:val="both"/>
        <w:rPr>
          <w:rFonts w:ascii="Calibri" w:hAnsi="Calibri"/>
          <w:bCs/>
          <w:sz w:val="23"/>
          <w:szCs w:val="23"/>
        </w:rPr>
      </w:pPr>
    </w:p>
    <w:p w:rsidR="004E2FA6" w:rsidRPr="005175A0" w:rsidRDefault="004E2FA6" w:rsidP="00ED35B2">
      <w:pPr>
        <w:spacing w:after="0" w:line="240" w:lineRule="auto"/>
        <w:ind w:right="-306"/>
        <w:jc w:val="both"/>
        <w:rPr>
          <w:rFonts w:ascii="Calibri" w:hAnsi="Calibri"/>
          <w:bCs/>
          <w:sz w:val="23"/>
          <w:szCs w:val="23"/>
        </w:rPr>
      </w:pPr>
    </w:p>
    <w:p w:rsidR="00976B38" w:rsidRPr="005175A0" w:rsidRDefault="00976B38" w:rsidP="00ED35B2">
      <w:pPr>
        <w:spacing w:after="0" w:line="240" w:lineRule="auto"/>
        <w:ind w:right="-306"/>
        <w:jc w:val="both"/>
        <w:rPr>
          <w:rFonts w:ascii="Calibri" w:hAnsi="Calibri"/>
          <w:bCs/>
          <w:sz w:val="23"/>
          <w:szCs w:val="23"/>
        </w:rPr>
      </w:pPr>
    </w:p>
    <w:p w:rsidR="00976B38" w:rsidRPr="005175A0" w:rsidRDefault="00976B38" w:rsidP="00ED35B2">
      <w:pPr>
        <w:spacing w:after="0" w:line="240" w:lineRule="auto"/>
        <w:ind w:right="-306"/>
        <w:jc w:val="both"/>
        <w:rPr>
          <w:rFonts w:ascii="Calibri" w:hAnsi="Calibri"/>
          <w:bCs/>
          <w:sz w:val="23"/>
          <w:szCs w:val="23"/>
        </w:rPr>
      </w:pPr>
    </w:p>
    <w:p w:rsidR="004E2FA6" w:rsidRPr="005175A0" w:rsidRDefault="004E2FA6" w:rsidP="00ED35B2">
      <w:pPr>
        <w:spacing w:after="0" w:line="240" w:lineRule="auto"/>
        <w:ind w:right="-306"/>
        <w:jc w:val="both"/>
        <w:rPr>
          <w:rFonts w:ascii="Calibri" w:hAnsi="Calibri"/>
          <w:bCs/>
          <w:sz w:val="23"/>
          <w:szCs w:val="23"/>
        </w:rPr>
      </w:pPr>
    </w:p>
    <w:p w:rsidR="008B61BF" w:rsidRPr="005175A0" w:rsidRDefault="008B61BF" w:rsidP="008B61BF">
      <w:pPr>
        <w:spacing w:after="0"/>
        <w:ind w:right="-306"/>
        <w:jc w:val="both"/>
        <w:rPr>
          <w:rFonts w:ascii="Calibri" w:hAnsi="Calibri"/>
          <w:i/>
          <w:sz w:val="23"/>
          <w:szCs w:val="23"/>
        </w:rPr>
      </w:pPr>
      <w:r w:rsidRPr="005175A0">
        <w:rPr>
          <w:rFonts w:ascii="Calibri" w:hAnsi="Calibri"/>
          <w:i/>
          <w:sz w:val="23"/>
          <w:szCs w:val="23"/>
        </w:rPr>
        <w:t>CONTACT LIST</w:t>
      </w:r>
    </w:p>
    <w:p w:rsidR="008B61BF" w:rsidRPr="005175A0" w:rsidRDefault="008B61BF" w:rsidP="008B61BF">
      <w:pPr>
        <w:spacing w:after="0"/>
        <w:ind w:right="-306"/>
        <w:jc w:val="both"/>
        <w:rPr>
          <w:rFonts w:ascii="Calibri" w:hAnsi="Calibri"/>
          <w:b/>
          <w:sz w:val="23"/>
          <w:szCs w:val="23"/>
        </w:rPr>
      </w:pPr>
      <w:r w:rsidRPr="005175A0">
        <w:rPr>
          <w:rFonts w:ascii="Calibri" w:hAnsi="Calibri"/>
          <w:b/>
          <w:sz w:val="23"/>
          <w:szCs w:val="23"/>
        </w:rPr>
        <w:t>Media Queries</w:t>
      </w:r>
    </w:p>
    <w:p w:rsidR="008B61BF" w:rsidRPr="005175A0" w:rsidRDefault="008B61BF" w:rsidP="008B61BF">
      <w:pPr>
        <w:spacing w:after="0"/>
        <w:ind w:right="-306"/>
        <w:jc w:val="both"/>
        <w:rPr>
          <w:rFonts w:ascii="Calibri" w:hAnsi="Calibri"/>
          <w:sz w:val="23"/>
          <w:szCs w:val="23"/>
        </w:rPr>
      </w:pPr>
      <w:proofErr w:type="spellStart"/>
      <w:r w:rsidRPr="005175A0">
        <w:rPr>
          <w:rFonts w:ascii="Calibri" w:hAnsi="Calibri"/>
          <w:sz w:val="23"/>
          <w:szCs w:val="23"/>
        </w:rPr>
        <w:t>INKmagination</w:t>
      </w:r>
      <w:proofErr w:type="spellEnd"/>
      <w:r w:rsidRPr="005175A0">
        <w:rPr>
          <w:rFonts w:ascii="Calibri" w:hAnsi="Calibri"/>
          <w:sz w:val="23"/>
          <w:szCs w:val="23"/>
        </w:rPr>
        <w:t xml:space="preserve"> LLC</w:t>
      </w:r>
    </w:p>
    <w:p w:rsidR="008B61BF" w:rsidRPr="005175A0" w:rsidRDefault="008B61BF" w:rsidP="008B61BF">
      <w:pPr>
        <w:spacing w:after="0"/>
        <w:ind w:right="-306"/>
        <w:jc w:val="both"/>
        <w:rPr>
          <w:rFonts w:ascii="Calibri" w:hAnsi="Calibri"/>
          <w:sz w:val="23"/>
          <w:szCs w:val="23"/>
        </w:rPr>
      </w:pPr>
      <w:r w:rsidRPr="005175A0">
        <w:rPr>
          <w:rFonts w:ascii="Calibri" w:hAnsi="Calibri"/>
          <w:sz w:val="23"/>
          <w:szCs w:val="23"/>
        </w:rPr>
        <w:t>(307) 2</w:t>
      </w:r>
      <w:r w:rsidR="00234578" w:rsidRPr="005175A0">
        <w:rPr>
          <w:rFonts w:ascii="Calibri" w:hAnsi="Calibri"/>
          <w:sz w:val="23"/>
          <w:szCs w:val="23"/>
        </w:rPr>
        <w:t>22</w:t>
      </w:r>
      <w:r w:rsidRPr="005175A0">
        <w:rPr>
          <w:rFonts w:ascii="Calibri" w:hAnsi="Calibri"/>
          <w:sz w:val="23"/>
          <w:szCs w:val="23"/>
        </w:rPr>
        <w:t>-</w:t>
      </w:r>
      <w:r w:rsidR="00234578" w:rsidRPr="005175A0">
        <w:rPr>
          <w:rFonts w:ascii="Calibri" w:hAnsi="Calibri"/>
          <w:sz w:val="23"/>
          <w:szCs w:val="23"/>
        </w:rPr>
        <w:t>0440</w:t>
      </w:r>
    </w:p>
    <w:p w:rsidR="008B61BF" w:rsidRPr="005175A0" w:rsidRDefault="00E25711" w:rsidP="008B61BF">
      <w:pPr>
        <w:spacing w:after="0"/>
        <w:ind w:right="-306"/>
        <w:jc w:val="both"/>
        <w:rPr>
          <w:rFonts w:ascii="Calibri" w:hAnsi="Calibri"/>
          <w:sz w:val="23"/>
          <w:szCs w:val="23"/>
        </w:rPr>
      </w:pPr>
      <w:hyperlink r:id="rId7" w:history="1">
        <w:r w:rsidR="00547DB0" w:rsidRPr="005175A0">
          <w:rPr>
            <w:rStyle w:val="Hyperlink"/>
            <w:rFonts w:ascii="Calibri" w:hAnsi="Calibri"/>
            <w:sz w:val="23"/>
            <w:szCs w:val="23"/>
          </w:rPr>
          <w:t>media@inkmaginationbooks.com</w:t>
        </w:r>
      </w:hyperlink>
    </w:p>
    <w:p w:rsidR="00547DB0" w:rsidRPr="005175A0" w:rsidRDefault="00547DB0" w:rsidP="008B61BF">
      <w:pPr>
        <w:spacing w:after="0"/>
        <w:ind w:right="-306"/>
        <w:jc w:val="both"/>
        <w:rPr>
          <w:rFonts w:ascii="Calibri" w:hAnsi="Calibri"/>
          <w:sz w:val="23"/>
          <w:szCs w:val="23"/>
        </w:rPr>
      </w:pPr>
    </w:p>
    <w:p w:rsidR="00547DB0" w:rsidRPr="005175A0" w:rsidRDefault="00547DB0" w:rsidP="008B61BF">
      <w:pPr>
        <w:spacing w:after="0"/>
        <w:ind w:right="-306"/>
        <w:jc w:val="both"/>
        <w:rPr>
          <w:rFonts w:ascii="Calibri" w:hAnsi="Calibri"/>
          <w:b/>
          <w:sz w:val="23"/>
          <w:szCs w:val="23"/>
        </w:rPr>
      </w:pPr>
      <w:r w:rsidRPr="005175A0">
        <w:rPr>
          <w:rFonts w:ascii="Calibri" w:hAnsi="Calibri"/>
          <w:b/>
          <w:sz w:val="23"/>
          <w:szCs w:val="23"/>
        </w:rPr>
        <w:t>Amazon Author Page</w:t>
      </w:r>
    </w:p>
    <w:p w:rsidR="00547DB0" w:rsidRDefault="00E25711" w:rsidP="008B61BF">
      <w:pPr>
        <w:spacing w:after="0"/>
        <w:ind w:right="-306"/>
        <w:jc w:val="both"/>
        <w:rPr>
          <w:rFonts w:ascii="Calibri" w:hAnsi="Calibri"/>
          <w:sz w:val="23"/>
          <w:szCs w:val="23"/>
        </w:rPr>
      </w:pPr>
      <w:hyperlink r:id="rId8" w:history="1">
        <w:r w:rsidRPr="00A973B9">
          <w:rPr>
            <w:rStyle w:val="Hyperlink"/>
            <w:rFonts w:ascii="Calibri" w:hAnsi="Calibri"/>
            <w:sz w:val="23"/>
            <w:szCs w:val="23"/>
          </w:rPr>
          <w:t>http://www.amazon.com/S.-S.-Segran/e/B00H2YL1P0/ref=ntt_dp_epwbk_0</w:t>
        </w:r>
      </w:hyperlink>
    </w:p>
    <w:p w:rsidR="008B61BF" w:rsidRPr="005175A0" w:rsidRDefault="008B61BF" w:rsidP="008B61BF">
      <w:pPr>
        <w:spacing w:after="0"/>
        <w:ind w:right="-306"/>
        <w:jc w:val="both"/>
        <w:rPr>
          <w:rFonts w:ascii="Calibri" w:hAnsi="Calibri"/>
          <w:sz w:val="23"/>
          <w:szCs w:val="23"/>
        </w:rPr>
      </w:pPr>
    </w:p>
    <w:p w:rsidR="008B61BF" w:rsidRPr="005175A0" w:rsidRDefault="008B61BF" w:rsidP="008B61BF">
      <w:pPr>
        <w:spacing w:after="0"/>
        <w:ind w:right="-306"/>
        <w:jc w:val="both"/>
        <w:rPr>
          <w:rFonts w:ascii="Calibri" w:hAnsi="Calibri"/>
          <w:sz w:val="23"/>
          <w:szCs w:val="23"/>
        </w:rPr>
      </w:pPr>
    </w:p>
    <w:p w:rsidR="008B61BF" w:rsidRPr="005175A0" w:rsidRDefault="008B61BF" w:rsidP="008B61BF">
      <w:pPr>
        <w:spacing w:after="0" w:line="240" w:lineRule="auto"/>
        <w:ind w:right="-306"/>
        <w:jc w:val="both"/>
        <w:rPr>
          <w:rFonts w:ascii="Calibri" w:hAnsi="Calibri"/>
          <w:sz w:val="23"/>
          <w:szCs w:val="23"/>
        </w:rPr>
      </w:pPr>
    </w:p>
    <w:p w:rsidR="008B61BF" w:rsidRPr="005175A0" w:rsidRDefault="00547DB0" w:rsidP="008B61BF">
      <w:pPr>
        <w:spacing w:after="0" w:line="240" w:lineRule="auto"/>
        <w:ind w:right="-306"/>
        <w:jc w:val="both"/>
        <w:rPr>
          <w:rFonts w:ascii="Calibri" w:hAnsi="Calibri"/>
          <w:bCs/>
          <w:sz w:val="23"/>
          <w:szCs w:val="23"/>
        </w:rPr>
      </w:pPr>
      <w:r w:rsidRPr="005175A0">
        <w:rPr>
          <w:rFonts w:ascii="Calibri" w:hAnsi="Calibri"/>
          <w:bCs/>
          <w:noProof/>
          <w:sz w:val="23"/>
          <w:szCs w:val="23"/>
          <w:lang w:eastAsia="en-CA"/>
        </w:rPr>
        <w:t xml:space="preserve"> </w:t>
      </w:r>
      <w:r w:rsidRPr="005175A0">
        <w:rPr>
          <w:rFonts w:ascii="Calibri" w:hAnsi="Calibri"/>
          <w:bCs/>
          <w:noProof/>
          <w:sz w:val="23"/>
          <w:szCs w:val="23"/>
          <w:lang w:eastAsia="en-CA"/>
        </w:rPr>
        <w:drawing>
          <wp:inline distT="0" distB="0" distL="0" distR="0" wp14:anchorId="56B990F0" wp14:editId="27FA3A5B">
            <wp:extent cx="2258208" cy="269144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egran.jpg"/>
                    <pic:cNvPicPr/>
                  </pic:nvPicPr>
                  <pic:blipFill>
                    <a:blip r:embed="rId9">
                      <a:extLst>
                        <a:ext uri="{28A0092B-C50C-407E-A947-70E740481C1C}">
                          <a14:useLocalDpi xmlns:a14="http://schemas.microsoft.com/office/drawing/2010/main" val="0"/>
                        </a:ext>
                      </a:extLst>
                    </a:blip>
                    <a:stretch>
                      <a:fillRect/>
                    </a:stretch>
                  </pic:blipFill>
                  <pic:spPr>
                    <a:xfrm>
                      <a:off x="0" y="0"/>
                      <a:ext cx="2263518" cy="2697769"/>
                    </a:xfrm>
                    <a:prstGeom prst="rect">
                      <a:avLst/>
                    </a:prstGeom>
                  </pic:spPr>
                </pic:pic>
              </a:graphicData>
            </a:graphic>
          </wp:inline>
        </w:drawing>
      </w:r>
      <w:r w:rsidRPr="005175A0">
        <w:rPr>
          <w:rFonts w:ascii="Calibri" w:hAnsi="Calibri"/>
          <w:bCs/>
          <w:noProof/>
          <w:sz w:val="23"/>
          <w:szCs w:val="23"/>
          <w:lang w:eastAsia="en-CA"/>
        </w:rPr>
        <w:drawing>
          <wp:inline distT="0" distB="0" distL="0" distR="0" wp14:anchorId="459D6F81" wp14:editId="43CB756A">
            <wp:extent cx="1590908" cy="2389517"/>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v2 for Webs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1611" cy="2405592"/>
                    </a:xfrm>
                    <a:prstGeom prst="rect">
                      <a:avLst/>
                    </a:prstGeom>
                  </pic:spPr>
                </pic:pic>
              </a:graphicData>
            </a:graphic>
          </wp:inline>
        </w:drawing>
      </w:r>
      <w:r w:rsidRPr="005175A0">
        <w:rPr>
          <w:rFonts w:ascii="Calibri" w:hAnsi="Calibri"/>
          <w:bCs/>
          <w:noProof/>
          <w:sz w:val="23"/>
          <w:szCs w:val="23"/>
          <w:lang w:eastAsia="en-CA"/>
        </w:rPr>
        <w:drawing>
          <wp:inline distT="0" distB="0" distL="0" distR="0" wp14:anchorId="6F643D45" wp14:editId="738F7121">
            <wp:extent cx="1915064" cy="2478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v3 for Webs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161" cy="2488795"/>
                    </a:xfrm>
                    <a:prstGeom prst="rect">
                      <a:avLst/>
                    </a:prstGeom>
                  </pic:spPr>
                </pic:pic>
              </a:graphicData>
            </a:graphic>
          </wp:inline>
        </w:drawing>
      </w:r>
    </w:p>
    <w:p w:rsidR="005175A0" w:rsidRDefault="008B61BF" w:rsidP="008B61BF">
      <w:pPr>
        <w:spacing w:after="0" w:line="240" w:lineRule="auto"/>
        <w:ind w:right="-306"/>
        <w:jc w:val="both"/>
        <w:rPr>
          <w:rFonts w:ascii="Calibri" w:hAnsi="Calibri"/>
          <w:bCs/>
          <w:sz w:val="23"/>
          <w:szCs w:val="23"/>
        </w:rPr>
      </w:pPr>
      <w:r w:rsidRPr="005175A0">
        <w:rPr>
          <w:rFonts w:ascii="Calibri" w:hAnsi="Calibri"/>
          <w:bCs/>
          <w:sz w:val="23"/>
          <w:szCs w:val="23"/>
        </w:rPr>
        <w:t xml:space="preserve">IMAGE 1: Author S.S.Segran            </w:t>
      </w:r>
      <w:r w:rsidR="005175A0">
        <w:rPr>
          <w:rFonts w:ascii="Calibri" w:hAnsi="Calibri"/>
          <w:bCs/>
          <w:sz w:val="23"/>
          <w:szCs w:val="23"/>
        </w:rPr>
        <w:t xml:space="preserve">      </w:t>
      </w:r>
      <w:r w:rsidRPr="005175A0">
        <w:rPr>
          <w:rFonts w:ascii="Calibri" w:hAnsi="Calibri"/>
          <w:bCs/>
          <w:sz w:val="23"/>
          <w:szCs w:val="23"/>
        </w:rPr>
        <w:t xml:space="preserve">  IMAGE 2: Aegis Rising  </w:t>
      </w:r>
      <w:r w:rsidR="005175A0">
        <w:rPr>
          <w:rFonts w:ascii="Calibri" w:hAnsi="Calibri"/>
          <w:bCs/>
          <w:sz w:val="23"/>
          <w:szCs w:val="23"/>
        </w:rPr>
        <w:t xml:space="preserve">         IMAGE 3: Aegis Incursion</w:t>
      </w:r>
    </w:p>
    <w:p w:rsidR="005175A0" w:rsidRDefault="005175A0" w:rsidP="008B61BF">
      <w:pPr>
        <w:spacing w:after="0" w:line="240" w:lineRule="auto"/>
        <w:ind w:right="-306"/>
        <w:jc w:val="both"/>
        <w:rPr>
          <w:rFonts w:ascii="Calibri" w:hAnsi="Calibri"/>
          <w:bCs/>
          <w:sz w:val="23"/>
          <w:szCs w:val="23"/>
        </w:rPr>
      </w:pPr>
    </w:p>
    <w:p w:rsidR="005175A0" w:rsidRDefault="005175A0" w:rsidP="008B61BF">
      <w:pPr>
        <w:spacing w:after="0" w:line="240" w:lineRule="auto"/>
        <w:ind w:right="-306"/>
        <w:jc w:val="both"/>
        <w:rPr>
          <w:rFonts w:ascii="Calibri" w:hAnsi="Calibri"/>
          <w:sz w:val="23"/>
          <w:szCs w:val="23"/>
        </w:rPr>
      </w:pPr>
    </w:p>
    <w:p w:rsidR="008B61BF" w:rsidRPr="005175A0" w:rsidRDefault="008B61BF" w:rsidP="008B61BF">
      <w:pPr>
        <w:spacing w:after="0" w:line="240" w:lineRule="auto"/>
        <w:ind w:right="-306"/>
        <w:jc w:val="both"/>
        <w:rPr>
          <w:rFonts w:ascii="Calibri" w:hAnsi="Calibri"/>
          <w:sz w:val="23"/>
          <w:szCs w:val="23"/>
        </w:rPr>
      </w:pPr>
      <w:r w:rsidRPr="005175A0">
        <w:rPr>
          <w:rFonts w:ascii="Calibri" w:hAnsi="Calibri"/>
          <w:sz w:val="23"/>
          <w:szCs w:val="23"/>
        </w:rPr>
        <w:t>####################################################################################</w:t>
      </w:r>
    </w:p>
    <w:sectPr w:rsidR="008B61BF" w:rsidRPr="005175A0" w:rsidSect="003F25E1">
      <w:pgSz w:w="12240" w:h="15840"/>
      <w:pgMar w:top="0" w:right="1467"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6BF"/>
    <w:rsid w:val="0000345E"/>
    <w:rsid w:val="00010A88"/>
    <w:rsid w:val="00046073"/>
    <w:rsid w:val="00071D38"/>
    <w:rsid w:val="000A7CC7"/>
    <w:rsid w:val="000D2289"/>
    <w:rsid w:val="000F1340"/>
    <w:rsid w:val="00144598"/>
    <w:rsid w:val="00176160"/>
    <w:rsid w:val="001D42AB"/>
    <w:rsid w:val="00205753"/>
    <w:rsid w:val="00234578"/>
    <w:rsid w:val="0025074E"/>
    <w:rsid w:val="002648FB"/>
    <w:rsid w:val="00282FEB"/>
    <w:rsid w:val="00291D06"/>
    <w:rsid w:val="002B39A4"/>
    <w:rsid w:val="002B5A6B"/>
    <w:rsid w:val="002D5DAB"/>
    <w:rsid w:val="0031285D"/>
    <w:rsid w:val="0034695E"/>
    <w:rsid w:val="00361916"/>
    <w:rsid w:val="003717F2"/>
    <w:rsid w:val="003C66D8"/>
    <w:rsid w:val="003F25E1"/>
    <w:rsid w:val="00405142"/>
    <w:rsid w:val="004120DB"/>
    <w:rsid w:val="0041345A"/>
    <w:rsid w:val="00444CA5"/>
    <w:rsid w:val="0047457B"/>
    <w:rsid w:val="004E2FA6"/>
    <w:rsid w:val="004F5EFA"/>
    <w:rsid w:val="005175A0"/>
    <w:rsid w:val="00547DB0"/>
    <w:rsid w:val="0055793C"/>
    <w:rsid w:val="005744B4"/>
    <w:rsid w:val="0058080D"/>
    <w:rsid w:val="005D4FD1"/>
    <w:rsid w:val="00650E21"/>
    <w:rsid w:val="006714E5"/>
    <w:rsid w:val="00685A14"/>
    <w:rsid w:val="006A59E3"/>
    <w:rsid w:val="006C55AB"/>
    <w:rsid w:val="006F1501"/>
    <w:rsid w:val="006F6B16"/>
    <w:rsid w:val="007042E6"/>
    <w:rsid w:val="007056C7"/>
    <w:rsid w:val="00740F7E"/>
    <w:rsid w:val="00743497"/>
    <w:rsid w:val="00751E1E"/>
    <w:rsid w:val="00771397"/>
    <w:rsid w:val="00785DEF"/>
    <w:rsid w:val="00792230"/>
    <w:rsid w:val="007932B8"/>
    <w:rsid w:val="007B53A2"/>
    <w:rsid w:val="007D56BF"/>
    <w:rsid w:val="007E47A1"/>
    <w:rsid w:val="00806CC7"/>
    <w:rsid w:val="00822CEC"/>
    <w:rsid w:val="008431BB"/>
    <w:rsid w:val="00845AAD"/>
    <w:rsid w:val="00846619"/>
    <w:rsid w:val="00857932"/>
    <w:rsid w:val="008B3036"/>
    <w:rsid w:val="008B61BF"/>
    <w:rsid w:val="008C0EE2"/>
    <w:rsid w:val="008C2E12"/>
    <w:rsid w:val="00900DFF"/>
    <w:rsid w:val="00904974"/>
    <w:rsid w:val="00912887"/>
    <w:rsid w:val="00915295"/>
    <w:rsid w:val="00933CE1"/>
    <w:rsid w:val="00934FA1"/>
    <w:rsid w:val="00964CC1"/>
    <w:rsid w:val="00976B38"/>
    <w:rsid w:val="00983A48"/>
    <w:rsid w:val="009854DB"/>
    <w:rsid w:val="009D6233"/>
    <w:rsid w:val="009F4D2C"/>
    <w:rsid w:val="009F6BF4"/>
    <w:rsid w:val="009F70FA"/>
    <w:rsid w:val="00A021D9"/>
    <w:rsid w:val="00A02977"/>
    <w:rsid w:val="00A32A72"/>
    <w:rsid w:val="00A53918"/>
    <w:rsid w:val="00A54B47"/>
    <w:rsid w:val="00A704D1"/>
    <w:rsid w:val="00A83CD6"/>
    <w:rsid w:val="00AA45E2"/>
    <w:rsid w:val="00AA5C6B"/>
    <w:rsid w:val="00AB0B41"/>
    <w:rsid w:val="00B24F94"/>
    <w:rsid w:val="00B375FC"/>
    <w:rsid w:val="00B459C1"/>
    <w:rsid w:val="00B50383"/>
    <w:rsid w:val="00B6096A"/>
    <w:rsid w:val="00B60B28"/>
    <w:rsid w:val="00B63957"/>
    <w:rsid w:val="00B74039"/>
    <w:rsid w:val="00B755B6"/>
    <w:rsid w:val="00B866C5"/>
    <w:rsid w:val="00BF5ED3"/>
    <w:rsid w:val="00C022AF"/>
    <w:rsid w:val="00C12D65"/>
    <w:rsid w:val="00C75413"/>
    <w:rsid w:val="00C776ED"/>
    <w:rsid w:val="00C84BFA"/>
    <w:rsid w:val="00CD45A0"/>
    <w:rsid w:val="00CE4EDA"/>
    <w:rsid w:val="00D53B57"/>
    <w:rsid w:val="00D7527D"/>
    <w:rsid w:val="00D771D5"/>
    <w:rsid w:val="00DB44C9"/>
    <w:rsid w:val="00DD3CC3"/>
    <w:rsid w:val="00DF26AD"/>
    <w:rsid w:val="00E25706"/>
    <w:rsid w:val="00E25711"/>
    <w:rsid w:val="00E41DCE"/>
    <w:rsid w:val="00E53E20"/>
    <w:rsid w:val="00E60D20"/>
    <w:rsid w:val="00E74F46"/>
    <w:rsid w:val="00ED35B2"/>
    <w:rsid w:val="00EE7E03"/>
    <w:rsid w:val="00F15985"/>
    <w:rsid w:val="00F33B26"/>
    <w:rsid w:val="00F33B58"/>
    <w:rsid w:val="00F43345"/>
    <w:rsid w:val="00F516E1"/>
    <w:rsid w:val="00F80725"/>
    <w:rsid w:val="00FD6355"/>
    <w:rsid w:val="00FE01F2"/>
    <w:rsid w:val="00FE64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5AB"/>
    <w:rPr>
      <w:color w:val="0000FF" w:themeColor="hyperlink"/>
      <w:u w:val="single"/>
    </w:rPr>
  </w:style>
  <w:style w:type="character" w:styleId="FollowedHyperlink">
    <w:name w:val="FollowedHyperlink"/>
    <w:basedOn w:val="DefaultParagraphFont"/>
    <w:uiPriority w:val="99"/>
    <w:semiHidden/>
    <w:unhideWhenUsed/>
    <w:rsid w:val="00740F7E"/>
    <w:rPr>
      <w:color w:val="800080" w:themeColor="followedHyperlink"/>
      <w:u w:val="single"/>
    </w:rPr>
  </w:style>
  <w:style w:type="character" w:customStyle="1" w:styleId="apple-converted-space">
    <w:name w:val="apple-converted-space"/>
    <w:basedOn w:val="DefaultParagraphFont"/>
    <w:rsid w:val="0031285D"/>
  </w:style>
  <w:style w:type="paragraph" w:styleId="BalloonText">
    <w:name w:val="Balloon Text"/>
    <w:basedOn w:val="Normal"/>
    <w:link w:val="BalloonTextChar"/>
    <w:uiPriority w:val="99"/>
    <w:semiHidden/>
    <w:unhideWhenUsed/>
    <w:rsid w:val="00F43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3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5AB"/>
    <w:rPr>
      <w:color w:val="0000FF" w:themeColor="hyperlink"/>
      <w:u w:val="single"/>
    </w:rPr>
  </w:style>
  <w:style w:type="character" w:styleId="FollowedHyperlink">
    <w:name w:val="FollowedHyperlink"/>
    <w:basedOn w:val="DefaultParagraphFont"/>
    <w:uiPriority w:val="99"/>
    <w:semiHidden/>
    <w:unhideWhenUsed/>
    <w:rsid w:val="00740F7E"/>
    <w:rPr>
      <w:color w:val="800080" w:themeColor="followedHyperlink"/>
      <w:u w:val="single"/>
    </w:rPr>
  </w:style>
  <w:style w:type="character" w:customStyle="1" w:styleId="apple-converted-space">
    <w:name w:val="apple-converted-space"/>
    <w:basedOn w:val="DefaultParagraphFont"/>
    <w:rsid w:val="0031285D"/>
  </w:style>
  <w:style w:type="paragraph" w:styleId="BalloonText">
    <w:name w:val="Balloon Text"/>
    <w:basedOn w:val="Normal"/>
    <w:link w:val="BalloonTextChar"/>
    <w:uiPriority w:val="99"/>
    <w:semiHidden/>
    <w:unhideWhenUsed/>
    <w:rsid w:val="00F43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4667">
      <w:bodyDiv w:val="1"/>
      <w:marLeft w:val="0"/>
      <w:marRight w:val="0"/>
      <w:marTop w:val="0"/>
      <w:marBottom w:val="0"/>
      <w:divBdr>
        <w:top w:val="none" w:sz="0" w:space="0" w:color="auto"/>
        <w:left w:val="none" w:sz="0" w:space="0" w:color="auto"/>
        <w:bottom w:val="none" w:sz="0" w:space="0" w:color="auto"/>
        <w:right w:val="none" w:sz="0" w:space="0" w:color="auto"/>
      </w:divBdr>
    </w:div>
    <w:div w:id="324163240">
      <w:bodyDiv w:val="1"/>
      <w:marLeft w:val="0"/>
      <w:marRight w:val="0"/>
      <w:marTop w:val="0"/>
      <w:marBottom w:val="0"/>
      <w:divBdr>
        <w:top w:val="none" w:sz="0" w:space="0" w:color="auto"/>
        <w:left w:val="none" w:sz="0" w:space="0" w:color="auto"/>
        <w:bottom w:val="none" w:sz="0" w:space="0" w:color="auto"/>
        <w:right w:val="none" w:sz="0" w:space="0" w:color="auto"/>
      </w:divBdr>
    </w:div>
    <w:div w:id="582448642">
      <w:bodyDiv w:val="1"/>
      <w:marLeft w:val="0"/>
      <w:marRight w:val="0"/>
      <w:marTop w:val="0"/>
      <w:marBottom w:val="0"/>
      <w:divBdr>
        <w:top w:val="none" w:sz="0" w:space="0" w:color="auto"/>
        <w:left w:val="none" w:sz="0" w:space="0" w:color="auto"/>
        <w:bottom w:val="none" w:sz="0" w:space="0" w:color="auto"/>
        <w:right w:val="none" w:sz="0" w:space="0" w:color="auto"/>
      </w:divBdr>
      <w:divsChild>
        <w:div w:id="90398978">
          <w:marLeft w:val="0"/>
          <w:marRight w:val="0"/>
          <w:marTop w:val="0"/>
          <w:marBottom w:val="0"/>
          <w:divBdr>
            <w:top w:val="none" w:sz="0" w:space="0" w:color="auto"/>
            <w:left w:val="none" w:sz="0" w:space="0" w:color="auto"/>
            <w:bottom w:val="none" w:sz="0" w:space="0" w:color="auto"/>
            <w:right w:val="none" w:sz="0" w:space="0" w:color="auto"/>
          </w:divBdr>
          <w:divsChild>
            <w:div w:id="5495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72937">
      <w:bodyDiv w:val="1"/>
      <w:marLeft w:val="0"/>
      <w:marRight w:val="0"/>
      <w:marTop w:val="0"/>
      <w:marBottom w:val="0"/>
      <w:divBdr>
        <w:top w:val="none" w:sz="0" w:space="0" w:color="auto"/>
        <w:left w:val="none" w:sz="0" w:space="0" w:color="auto"/>
        <w:bottom w:val="none" w:sz="0" w:space="0" w:color="auto"/>
        <w:right w:val="none" w:sz="0" w:space="0" w:color="auto"/>
      </w:divBdr>
    </w:div>
    <w:div w:id="126230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S.-S.-Segran/e/B00H2YL1P0/ref=ntt_dp_epwbk_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dia@inkmaginationbooks.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edia@inkmaginationbooks.com" TargetMode="External"/><Relationship Id="rId11" Type="http://schemas.openxmlformats.org/officeDocument/2006/relationships/image" Target="media/image3.png"/><Relationship Id="rId5" Type="http://schemas.openxmlformats.org/officeDocument/2006/relationships/hyperlink" Target="http://www.sssegran.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Krishna</dc:creator>
  <cp:lastModifiedBy>Sean Krishna</cp:lastModifiedBy>
  <cp:revision>2</cp:revision>
  <cp:lastPrinted>2014-08-16T23:50:00Z</cp:lastPrinted>
  <dcterms:created xsi:type="dcterms:W3CDTF">2015-08-17T06:23:00Z</dcterms:created>
  <dcterms:modified xsi:type="dcterms:W3CDTF">2015-08-17T06:23:00Z</dcterms:modified>
</cp:coreProperties>
</file>